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DB53" w14:textId="77777777" w:rsidR="00CA51F5" w:rsidRDefault="00CA51F5" w:rsidP="007D3F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jc w:val="center"/>
        <w:rPr>
          <w:b/>
          <w:sz w:val="28"/>
        </w:rPr>
      </w:pPr>
    </w:p>
    <w:p w14:paraId="78DB5A94" w14:textId="77777777" w:rsidR="00C10465" w:rsidRDefault="00C10465" w:rsidP="00C10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jc w:val="center"/>
        <w:rPr>
          <w:sz w:val="24"/>
        </w:rPr>
      </w:pPr>
      <w:r>
        <w:rPr>
          <w:b/>
          <w:sz w:val="28"/>
        </w:rPr>
        <w:t>TIMOTHY SHANAHAN</w:t>
      </w:r>
    </w:p>
    <w:p w14:paraId="122EE85D" w14:textId="77777777" w:rsidR="00C10465" w:rsidRDefault="00C10465" w:rsidP="00C10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rPr>
          <w:sz w:val="24"/>
        </w:rPr>
      </w:pPr>
    </w:p>
    <w:p w14:paraId="7B77A980" w14:textId="77777777" w:rsidR="0043562F" w:rsidRDefault="0043562F" w:rsidP="00435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jc w:val="both"/>
        <w:rPr>
          <w:sz w:val="22"/>
          <w:szCs w:val="22"/>
        </w:rPr>
      </w:pPr>
    </w:p>
    <w:p w14:paraId="31B17F91" w14:textId="77777777" w:rsidR="00B667C2" w:rsidRDefault="00B66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rPr>
          <w:rFonts w:ascii="Calibri" w:hAnsi="Calibri"/>
          <w:b/>
          <w:sz w:val="24"/>
        </w:rPr>
      </w:pPr>
    </w:p>
    <w:p w14:paraId="4CB20DC4" w14:textId="6190DD6F" w:rsidR="00A31B76" w:rsidRDefault="00BA77CF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Table of Contents</w:t>
      </w:r>
    </w:p>
    <w:p w14:paraId="0D8BDE31" w14:textId="77777777" w:rsidR="00BA77CF" w:rsidRDefault="00BA77CF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jc w:val="center"/>
        <w:rPr>
          <w:rFonts w:ascii="Calibri" w:hAnsi="Calibri"/>
          <w:b/>
          <w:sz w:val="24"/>
        </w:rPr>
      </w:pPr>
    </w:p>
    <w:p w14:paraId="131F8926" w14:textId="64D2F6F3" w:rsidR="00BA77CF" w:rsidRPr="00BA77CF" w:rsidRDefault="00BA77CF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 w:rsidRPr="00BA77CF">
        <w:rPr>
          <w:rFonts w:ascii="Calibri" w:hAnsi="Calibri"/>
          <w:sz w:val="24"/>
        </w:rPr>
        <w:t>Personal Information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>3</w:t>
      </w:r>
    </w:p>
    <w:p w14:paraId="671CF0B7" w14:textId="0C58B454" w:rsidR="00BA77CF" w:rsidRPr="00BA77CF" w:rsidRDefault="00BA77CF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 w:rsidRPr="00BA77CF">
        <w:rPr>
          <w:rFonts w:ascii="Calibri" w:hAnsi="Calibri"/>
          <w:sz w:val="24"/>
        </w:rPr>
        <w:t>Educational Background</w:t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  <w:t>3</w:t>
      </w:r>
    </w:p>
    <w:p w14:paraId="4935A76C" w14:textId="2E547FDC" w:rsidR="00BA77CF" w:rsidRDefault="00BA77CF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 w:rsidRPr="00BA77CF">
        <w:rPr>
          <w:rFonts w:ascii="Calibri" w:hAnsi="Calibri"/>
          <w:sz w:val="24"/>
        </w:rPr>
        <w:t>Professional Experience</w:t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</w:r>
      <w:r w:rsidR="00922502">
        <w:rPr>
          <w:rFonts w:ascii="Calibri" w:hAnsi="Calibri"/>
          <w:sz w:val="24"/>
        </w:rPr>
        <w:tab/>
        <w:t>3</w:t>
      </w:r>
    </w:p>
    <w:p w14:paraId="420AAB25" w14:textId="28561397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International Education Experience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4</w:t>
      </w:r>
    </w:p>
    <w:p w14:paraId="1FC6CA92" w14:textId="59AA12A3" w:rsidR="00922502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Patents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4</w:t>
      </w:r>
    </w:p>
    <w:p w14:paraId="70CA76FF" w14:textId="25179983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Inclusion in U.S. Case Law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5</w:t>
      </w:r>
    </w:p>
    <w:p w14:paraId="2243FB97" w14:textId="7815DB3F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Publications</w:t>
      </w:r>
    </w:p>
    <w:p w14:paraId="1568FF46" w14:textId="7988F047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Books and Monographs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5</w:t>
      </w:r>
    </w:p>
    <w:p w14:paraId="1576BF51" w14:textId="2CFDF923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Refereed Journal Articles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6</w:t>
      </w:r>
    </w:p>
    <w:p w14:paraId="07965315" w14:textId="798772D3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Invited Journal Articles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      10</w:t>
      </w:r>
    </w:p>
    <w:p w14:paraId="264B8982" w14:textId="4574BBEE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Bo</w:t>
      </w:r>
      <w:r w:rsidR="00026865">
        <w:rPr>
          <w:rFonts w:ascii="Calibri" w:hAnsi="Calibri"/>
          <w:sz w:val="24"/>
        </w:rPr>
        <w:t>ok Chapters</w:t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  <w:t xml:space="preserve">           11</w:t>
      </w:r>
    </w:p>
    <w:p w14:paraId="4EC03145" w14:textId="7DB2F5F7" w:rsidR="00922502" w:rsidRDefault="00F739E3" w:rsidP="00E834DA">
      <w:pPr>
        <w:tabs>
          <w:tab w:val="left" w:pos="720"/>
          <w:tab w:val="left" w:pos="1440"/>
          <w:tab w:val="left" w:pos="2160"/>
          <w:tab w:val="left" w:pos="2880"/>
          <w:tab w:val="left" w:pos="3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Published Reviews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E834DA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      </w:t>
      </w:r>
      <w:r w:rsidR="00922502">
        <w:rPr>
          <w:rFonts w:ascii="Calibri" w:hAnsi="Calibri"/>
          <w:sz w:val="24"/>
        </w:rPr>
        <w:t>1</w:t>
      </w:r>
      <w:r w:rsidR="002E3584">
        <w:rPr>
          <w:rFonts w:ascii="Calibri" w:hAnsi="Calibri"/>
          <w:sz w:val="24"/>
        </w:rPr>
        <w:t>6</w:t>
      </w:r>
    </w:p>
    <w:p w14:paraId="2CC993B4" w14:textId="47EDB7B4" w:rsidR="00922502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Journal Column Entries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      </w:t>
      </w:r>
      <w:r w:rsidR="00026865">
        <w:rPr>
          <w:rFonts w:ascii="Calibri" w:hAnsi="Calibri"/>
          <w:sz w:val="24"/>
        </w:rPr>
        <w:t>1</w:t>
      </w:r>
      <w:r w:rsidR="006729E7">
        <w:rPr>
          <w:rFonts w:ascii="Calibri" w:hAnsi="Calibri"/>
          <w:sz w:val="24"/>
        </w:rPr>
        <w:t>8</w:t>
      </w:r>
    </w:p>
    <w:p w14:paraId="089CB2C7" w14:textId="217D4151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Critic</w:t>
      </w:r>
      <w:r w:rsidR="00F739E3">
        <w:rPr>
          <w:rFonts w:ascii="Calibri" w:hAnsi="Calibri"/>
          <w:sz w:val="24"/>
        </w:rPr>
        <w:t>al Commentary and Response</w:t>
      </w:r>
      <w:r w:rsidR="00B8770E">
        <w:rPr>
          <w:rFonts w:ascii="Calibri" w:hAnsi="Calibri"/>
          <w:sz w:val="24"/>
        </w:rPr>
        <w:t>s</w:t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  <w:t xml:space="preserve">           </w:t>
      </w:r>
      <w:r w:rsidR="002E3584">
        <w:rPr>
          <w:rFonts w:ascii="Calibri" w:hAnsi="Calibri"/>
          <w:sz w:val="24"/>
        </w:rPr>
        <w:t>20</w:t>
      </w:r>
    </w:p>
    <w:p w14:paraId="2AB886A5" w14:textId="6839C079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Instruction</w:t>
      </w:r>
      <w:r w:rsidR="00F739E3">
        <w:rPr>
          <w:rFonts w:ascii="Calibri" w:hAnsi="Calibri"/>
          <w:sz w:val="24"/>
        </w:rPr>
        <w:t>al Materials and Curricula</w:t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  <w:t xml:space="preserve">           </w:t>
      </w:r>
      <w:r w:rsidR="00CA51F5">
        <w:rPr>
          <w:rFonts w:ascii="Calibri" w:hAnsi="Calibri"/>
          <w:sz w:val="24"/>
        </w:rPr>
        <w:t>2</w:t>
      </w:r>
      <w:r w:rsidR="002E3584">
        <w:rPr>
          <w:rFonts w:ascii="Calibri" w:hAnsi="Calibri"/>
          <w:sz w:val="24"/>
        </w:rPr>
        <w:t>1</w:t>
      </w:r>
    </w:p>
    <w:p w14:paraId="47A9B2E9" w14:textId="658214E3" w:rsidR="00922502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M</w:t>
      </w:r>
      <w:r w:rsidR="00F739E3">
        <w:rPr>
          <w:rFonts w:ascii="Calibri" w:hAnsi="Calibri"/>
          <w:sz w:val="24"/>
        </w:rPr>
        <w:t>iscellaneous Publications</w:t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</w:r>
      <w:r w:rsidR="00F739E3">
        <w:rPr>
          <w:rFonts w:ascii="Calibri" w:hAnsi="Calibri"/>
          <w:sz w:val="24"/>
        </w:rPr>
        <w:tab/>
        <w:t xml:space="preserve">           </w:t>
      </w:r>
      <w:r w:rsidR="00026865">
        <w:rPr>
          <w:rFonts w:ascii="Calibri" w:hAnsi="Calibri"/>
          <w:sz w:val="24"/>
        </w:rPr>
        <w:t>2</w:t>
      </w:r>
      <w:r w:rsidR="006729E7">
        <w:rPr>
          <w:rFonts w:ascii="Calibri" w:hAnsi="Calibri"/>
          <w:sz w:val="24"/>
        </w:rPr>
        <w:t>2</w:t>
      </w:r>
    </w:p>
    <w:p w14:paraId="5F55CCAF" w14:textId="4A5589C9" w:rsidR="00F739E3" w:rsidRDefault="00922502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>Reprints</w:t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  <w:t xml:space="preserve">           2</w:t>
      </w:r>
      <w:r w:rsidR="002E3584">
        <w:rPr>
          <w:rFonts w:ascii="Calibri" w:hAnsi="Calibri"/>
          <w:sz w:val="24"/>
        </w:rPr>
        <w:t>5</w:t>
      </w:r>
    </w:p>
    <w:p w14:paraId="2EAA9F75" w14:textId="2B98825B" w:rsidR="00F739E3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Funded Grants a</w:t>
      </w:r>
      <w:r w:rsidR="00CA51F5">
        <w:rPr>
          <w:rFonts w:ascii="Calibri" w:hAnsi="Calibri"/>
          <w:sz w:val="24"/>
        </w:rPr>
        <w:t>nd Contracts</w:t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  <w:t xml:space="preserve">           2</w:t>
      </w:r>
      <w:r w:rsidR="0055243F">
        <w:rPr>
          <w:rFonts w:ascii="Calibri" w:hAnsi="Calibri"/>
          <w:sz w:val="24"/>
        </w:rPr>
        <w:t>5</w:t>
      </w:r>
    </w:p>
    <w:p w14:paraId="34570F26" w14:textId="2F36F209" w:rsidR="00F739E3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Awards</w:t>
      </w:r>
      <w:r w:rsidR="002E3584">
        <w:rPr>
          <w:rFonts w:ascii="Calibri" w:hAnsi="Calibri"/>
          <w:sz w:val="24"/>
        </w:rPr>
        <w:t xml:space="preserve">, </w:t>
      </w:r>
      <w:r w:rsidR="00026865">
        <w:rPr>
          <w:rFonts w:ascii="Calibri" w:hAnsi="Calibri"/>
          <w:sz w:val="24"/>
        </w:rPr>
        <w:t>Honors</w:t>
      </w:r>
      <w:r w:rsidR="002E3584">
        <w:rPr>
          <w:rFonts w:ascii="Calibri" w:hAnsi="Calibri"/>
          <w:sz w:val="24"/>
        </w:rPr>
        <w:t xml:space="preserve">, &amp; Recognitions </w:t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026865">
        <w:rPr>
          <w:rFonts w:ascii="Calibri" w:hAnsi="Calibri"/>
          <w:sz w:val="24"/>
        </w:rPr>
        <w:tab/>
      </w:r>
      <w:r w:rsidR="002E3584">
        <w:rPr>
          <w:rFonts w:ascii="Calibri" w:hAnsi="Calibri"/>
          <w:sz w:val="24"/>
        </w:rPr>
        <w:tab/>
        <w:t xml:space="preserve">           </w:t>
      </w:r>
      <w:r w:rsidR="00026865">
        <w:rPr>
          <w:rFonts w:ascii="Calibri" w:hAnsi="Calibri"/>
          <w:sz w:val="24"/>
        </w:rPr>
        <w:t>2</w:t>
      </w:r>
      <w:r w:rsidR="0055243F">
        <w:rPr>
          <w:rFonts w:ascii="Calibri" w:hAnsi="Calibri"/>
          <w:sz w:val="24"/>
        </w:rPr>
        <w:t>7</w:t>
      </w:r>
    </w:p>
    <w:p w14:paraId="41732BCB" w14:textId="38FBCAFA" w:rsidR="00F739E3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Edit</w:t>
      </w:r>
      <w:r w:rsidR="00CA51F5">
        <w:rPr>
          <w:rFonts w:ascii="Calibri" w:hAnsi="Calibri"/>
          <w:sz w:val="24"/>
        </w:rPr>
        <w:t>orial Work</w:t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  <w:t xml:space="preserve">           2</w:t>
      </w:r>
      <w:r w:rsidR="0055243F">
        <w:rPr>
          <w:rFonts w:ascii="Calibri" w:hAnsi="Calibri"/>
          <w:sz w:val="24"/>
        </w:rPr>
        <w:t>8</w:t>
      </w:r>
    </w:p>
    <w:p w14:paraId="2FAA7216" w14:textId="4C3AADE7" w:rsidR="00F739E3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Professional &amp; Comm</w:t>
      </w:r>
      <w:r w:rsidR="00CA51F5">
        <w:rPr>
          <w:rFonts w:ascii="Calibri" w:hAnsi="Calibri"/>
          <w:sz w:val="24"/>
        </w:rPr>
        <w:t>unity Service</w:t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</w:r>
      <w:r w:rsidR="00CA51F5">
        <w:rPr>
          <w:rFonts w:ascii="Calibri" w:hAnsi="Calibri"/>
          <w:sz w:val="24"/>
        </w:rPr>
        <w:tab/>
        <w:t xml:space="preserve">           3</w:t>
      </w:r>
      <w:r w:rsidR="0055243F">
        <w:rPr>
          <w:rFonts w:ascii="Calibri" w:hAnsi="Calibri"/>
          <w:sz w:val="24"/>
        </w:rPr>
        <w:t>1</w:t>
      </w:r>
    </w:p>
    <w:p w14:paraId="38E7826B" w14:textId="45FC92BA" w:rsidR="00F739E3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University Service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      3</w:t>
      </w:r>
      <w:r w:rsidR="0055243F">
        <w:rPr>
          <w:rFonts w:ascii="Calibri" w:hAnsi="Calibri"/>
          <w:sz w:val="24"/>
        </w:rPr>
        <w:t>4</w:t>
      </w:r>
    </w:p>
    <w:p w14:paraId="5683B1AF" w14:textId="7A3B0146" w:rsidR="00F739E3" w:rsidRDefault="00F739E3" w:rsidP="00BA7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Colleg</w:t>
      </w:r>
      <w:r w:rsidR="00267DCB">
        <w:rPr>
          <w:rFonts w:ascii="Calibri" w:hAnsi="Calibri"/>
          <w:sz w:val="24"/>
        </w:rPr>
        <w:t>e and Department Services</w:t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  <w:t xml:space="preserve">           </w:t>
      </w:r>
      <w:r w:rsidR="00CA51F5">
        <w:rPr>
          <w:rFonts w:ascii="Calibri" w:hAnsi="Calibri"/>
          <w:sz w:val="24"/>
        </w:rPr>
        <w:t>3</w:t>
      </w:r>
      <w:r w:rsidR="0055243F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ab/>
      </w:r>
    </w:p>
    <w:p w14:paraId="14BBEBB1" w14:textId="30B19FB9" w:rsidR="00DE0C42" w:rsidRPr="0055243F" w:rsidRDefault="00F739E3" w:rsidP="00552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tLeast"/>
        <w:ind w:right="5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  <w:r w:rsidR="00267DCB">
        <w:rPr>
          <w:rFonts w:ascii="Calibri" w:hAnsi="Calibri"/>
          <w:sz w:val="24"/>
        </w:rPr>
        <w:t>dministrati</w:t>
      </w:r>
      <w:r w:rsidR="0055243F">
        <w:rPr>
          <w:rFonts w:ascii="Calibri" w:hAnsi="Calibri"/>
          <w:sz w:val="24"/>
        </w:rPr>
        <w:t>on</w:t>
      </w:r>
      <w:r w:rsidR="0055243F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</w:r>
      <w:r w:rsidR="00267DCB">
        <w:rPr>
          <w:rFonts w:ascii="Calibri" w:hAnsi="Calibri"/>
          <w:sz w:val="24"/>
        </w:rPr>
        <w:tab/>
        <w:t xml:space="preserve">           </w:t>
      </w:r>
      <w:r w:rsidR="00CA51F5">
        <w:rPr>
          <w:rFonts w:ascii="Calibri" w:hAnsi="Calibri"/>
          <w:sz w:val="24"/>
        </w:rPr>
        <w:t>3</w:t>
      </w:r>
      <w:r w:rsidR="0055243F">
        <w:rPr>
          <w:rFonts w:ascii="Calibri" w:hAnsi="Calibri"/>
          <w:sz w:val="24"/>
        </w:rPr>
        <w:t>6</w:t>
      </w:r>
      <w:r w:rsidR="00BA77CF">
        <w:rPr>
          <w:rFonts w:ascii="Calibri" w:hAnsi="Calibri"/>
          <w:b/>
          <w:sz w:val="24"/>
        </w:rPr>
        <w:br w:type="page"/>
      </w:r>
    </w:p>
    <w:p w14:paraId="250A4F09" w14:textId="77777777" w:rsidR="00DE0C42" w:rsidRDefault="00DE0C42" w:rsidP="00F739E3">
      <w:pPr>
        <w:rPr>
          <w:rFonts w:ascii="Calibri" w:hAnsi="Calibri"/>
          <w:b/>
          <w:sz w:val="24"/>
        </w:rPr>
      </w:pPr>
    </w:p>
    <w:p w14:paraId="28E103C4" w14:textId="77777777" w:rsidR="00DE0C42" w:rsidRDefault="00DE0C42" w:rsidP="00F739E3">
      <w:pPr>
        <w:rPr>
          <w:rFonts w:ascii="Calibri" w:hAnsi="Calibri"/>
          <w:b/>
          <w:sz w:val="24"/>
        </w:rPr>
      </w:pPr>
    </w:p>
    <w:p w14:paraId="2F98ABE1" w14:textId="77777777" w:rsidR="00DE0C42" w:rsidRDefault="00DE0C42" w:rsidP="00F739E3">
      <w:pPr>
        <w:rPr>
          <w:rFonts w:ascii="Calibri" w:hAnsi="Calibri"/>
          <w:b/>
          <w:sz w:val="24"/>
        </w:rPr>
      </w:pPr>
    </w:p>
    <w:p w14:paraId="01779C05" w14:textId="5B5A3B10" w:rsidR="00A56729" w:rsidRPr="00EF1DD4" w:rsidRDefault="00A56729" w:rsidP="00F739E3">
      <w:pPr>
        <w:rPr>
          <w:rFonts w:ascii="Calibri" w:hAnsi="Calibri"/>
          <w:b/>
          <w:sz w:val="24"/>
        </w:rPr>
      </w:pPr>
      <w:r w:rsidRPr="00EF1DD4">
        <w:rPr>
          <w:rFonts w:ascii="Calibri" w:hAnsi="Calibri"/>
          <w:b/>
          <w:sz w:val="24"/>
        </w:rPr>
        <w:t>PERSONAL INFORMATION</w:t>
      </w:r>
    </w:p>
    <w:p w14:paraId="47DA49A4" w14:textId="39C9FA86" w:rsidR="00A56729" w:rsidRPr="00EF1DD4" w:rsidRDefault="00A56729" w:rsidP="00DE0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tLeast"/>
        <w:ind w:left="720" w:right="576"/>
        <w:rPr>
          <w:rFonts w:ascii="Calibri" w:hAnsi="Calibri"/>
          <w:sz w:val="24"/>
        </w:rPr>
      </w:pPr>
      <w:r w:rsidRPr="00EF1DD4">
        <w:rPr>
          <w:rFonts w:ascii="Calibri" w:hAnsi="Calibri"/>
          <w:b/>
          <w:sz w:val="24"/>
        </w:rPr>
        <w:t>Address:</w:t>
      </w:r>
      <w:r w:rsidRPr="00EF1DD4">
        <w:rPr>
          <w:rFonts w:ascii="Calibri" w:hAnsi="Calibri"/>
          <w:sz w:val="24"/>
        </w:rPr>
        <w:t xml:space="preserve"> </w:t>
      </w:r>
      <w:r w:rsidR="00DE0C42">
        <w:rPr>
          <w:rFonts w:ascii="Calibri" w:hAnsi="Calibri"/>
          <w:sz w:val="24"/>
        </w:rPr>
        <w:tab/>
        <w:t>60 E. Monroe St. #6001</w:t>
      </w:r>
    </w:p>
    <w:p w14:paraId="1C48023B" w14:textId="5B5C0DF4" w:rsidR="00A56729" w:rsidRPr="00EF1DD4" w:rsidRDefault="00DE0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720" w:right="5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Chicago</w:t>
      </w:r>
      <w:r w:rsidR="00A56729" w:rsidRPr="00EF1DD4">
        <w:rPr>
          <w:rFonts w:ascii="Calibri" w:hAnsi="Calibri"/>
          <w:sz w:val="24"/>
        </w:rPr>
        <w:t>, IL 6060</w:t>
      </w:r>
      <w:r>
        <w:rPr>
          <w:rFonts w:ascii="Calibri" w:hAnsi="Calibri"/>
          <w:sz w:val="24"/>
        </w:rPr>
        <w:t>3</w:t>
      </w:r>
    </w:p>
    <w:p w14:paraId="1CD929E8" w14:textId="77777777" w:rsidR="0097420B" w:rsidRDefault="0097420B" w:rsidP="00974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720" w:right="576"/>
        <w:jc w:val="both"/>
        <w:rPr>
          <w:rFonts w:ascii="Calibri" w:hAnsi="Calibri"/>
          <w:sz w:val="24"/>
        </w:rPr>
      </w:pPr>
    </w:p>
    <w:p w14:paraId="2B0BC7EA" w14:textId="0508226F" w:rsidR="00A56729" w:rsidRPr="00EF1DD4" w:rsidRDefault="00A56729" w:rsidP="00974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720" w:right="576"/>
        <w:jc w:val="both"/>
        <w:rPr>
          <w:rFonts w:ascii="Calibri" w:hAnsi="Calibri"/>
          <w:sz w:val="24"/>
        </w:rPr>
      </w:pPr>
      <w:r w:rsidRPr="00EF1DD4">
        <w:rPr>
          <w:rFonts w:ascii="Calibri" w:hAnsi="Calibri"/>
          <w:b/>
          <w:sz w:val="24"/>
        </w:rPr>
        <w:t>Phone</w:t>
      </w:r>
      <w:r w:rsidRPr="00EF1DD4">
        <w:rPr>
          <w:rFonts w:ascii="Calibri" w:hAnsi="Calibri"/>
          <w:sz w:val="24"/>
        </w:rPr>
        <w:t xml:space="preserve">: </w:t>
      </w:r>
      <w:r w:rsidR="00DE0C42">
        <w:rPr>
          <w:rFonts w:ascii="Calibri" w:hAnsi="Calibri"/>
          <w:sz w:val="24"/>
        </w:rPr>
        <w:tab/>
      </w:r>
      <w:r w:rsidRPr="00EF1DD4">
        <w:rPr>
          <w:rFonts w:ascii="Calibri" w:hAnsi="Calibri"/>
          <w:sz w:val="24"/>
        </w:rPr>
        <w:t xml:space="preserve">(312) </w:t>
      </w:r>
      <w:r w:rsidR="009541E3">
        <w:rPr>
          <w:rFonts w:ascii="Calibri" w:hAnsi="Calibri"/>
          <w:sz w:val="24"/>
        </w:rPr>
        <w:t>933-2835</w:t>
      </w:r>
    </w:p>
    <w:p w14:paraId="26853DB5" w14:textId="77777777" w:rsidR="0067480A" w:rsidRDefault="00674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720" w:right="576"/>
        <w:jc w:val="both"/>
        <w:rPr>
          <w:rFonts w:ascii="Calibri" w:hAnsi="Calibri"/>
          <w:sz w:val="24"/>
        </w:rPr>
      </w:pPr>
    </w:p>
    <w:p w14:paraId="0D3B4170" w14:textId="437CD1B1" w:rsidR="00A56729" w:rsidRPr="00EF1DD4" w:rsidRDefault="00A56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720" w:right="576"/>
        <w:jc w:val="both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ab/>
      </w:r>
    </w:p>
    <w:p w14:paraId="354A1A37" w14:textId="77777777" w:rsidR="00A56729" w:rsidRPr="00EF1DD4" w:rsidRDefault="00A56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rPr>
          <w:rFonts w:ascii="Calibri" w:hAnsi="Calibri"/>
          <w:sz w:val="24"/>
        </w:rPr>
      </w:pPr>
      <w:r w:rsidRPr="00EF1DD4">
        <w:rPr>
          <w:rFonts w:ascii="Calibri" w:hAnsi="Calibri"/>
          <w:b/>
          <w:sz w:val="24"/>
        </w:rPr>
        <w:t>EDUCATIONAL BACKGROUND</w:t>
      </w:r>
    </w:p>
    <w:p w14:paraId="76DC701E" w14:textId="54CA962D" w:rsidR="00A56729" w:rsidRPr="00EF1DD4" w:rsidRDefault="00A56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tLeast"/>
        <w:ind w:right="576"/>
        <w:rPr>
          <w:rFonts w:ascii="Calibri" w:hAnsi="Calibri"/>
          <w:sz w:val="24"/>
        </w:rPr>
      </w:pPr>
      <w:r w:rsidRPr="00EF1DD4">
        <w:rPr>
          <w:rFonts w:ascii="Calibri" w:hAnsi="Calibri"/>
        </w:rPr>
        <w:tab/>
      </w:r>
      <w:r w:rsidRPr="00EF1DD4">
        <w:rPr>
          <w:rFonts w:ascii="Calibri" w:hAnsi="Calibri"/>
          <w:sz w:val="24"/>
        </w:rPr>
        <w:t xml:space="preserve">Ph.D. </w:t>
      </w:r>
      <w:r w:rsidRPr="00EF1DD4">
        <w:rPr>
          <w:rFonts w:ascii="Calibri" w:hAnsi="Calibri"/>
          <w:sz w:val="24"/>
        </w:rPr>
        <w:tab/>
      </w:r>
      <w:r w:rsidRPr="00EF1DD4">
        <w:rPr>
          <w:rFonts w:ascii="Calibri" w:hAnsi="Calibri"/>
          <w:sz w:val="24"/>
        </w:rPr>
        <w:tab/>
        <w:t xml:space="preserve">University of Delaware </w:t>
      </w:r>
      <w:r w:rsidRPr="00EF1DD4">
        <w:rPr>
          <w:rFonts w:ascii="Calibri" w:hAnsi="Calibri"/>
          <w:sz w:val="24"/>
        </w:rPr>
        <w:tab/>
        <w:t xml:space="preserve">Reading Education </w:t>
      </w:r>
      <w:r w:rsidR="009541E3">
        <w:rPr>
          <w:rFonts w:ascii="Calibri" w:hAnsi="Calibri"/>
          <w:sz w:val="24"/>
        </w:rPr>
        <w:t xml:space="preserve">      </w:t>
      </w:r>
      <w:r w:rsidRPr="00EF1DD4">
        <w:rPr>
          <w:rFonts w:ascii="Calibri" w:hAnsi="Calibri"/>
          <w:sz w:val="24"/>
        </w:rPr>
        <w:t>1980</w:t>
      </w:r>
    </w:p>
    <w:p w14:paraId="01C61B53" w14:textId="77777777" w:rsidR="00A56729" w:rsidRPr="00EF1DD4" w:rsidRDefault="00A56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jc w:val="both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ab/>
        <w:t xml:space="preserve">M.A.T. </w:t>
      </w:r>
      <w:r w:rsidRPr="00EF1DD4">
        <w:rPr>
          <w:rFonts w:ascii="Calibri" w:hAnsi="Calibri"/>
          <w:sz w:val="24"/>
        </w:rPr>
        <w:tab/>
      </w:r>
      <w:r w:rsidR="0040669D">
        <w:rPr>
          <w:rFonts w:ascii="Calibri" w:hAnsi="Calibri"/>
          <w:sz w:val="24"/>
        </w:rPr>
        <w:tab/>
      </w:r>
      <w:r w:rsidRPr="00EF1DD4">
        <w:rPr>
          <w:rFonts w:ascii="Calibri" w:hAnsi="Calibri"/>
          <w:sz w:val="24"/>
        </w:rPr>
        <w:t xml:space="preserve">Oakland University </w:t>
      </w:r>
      <w:r w:rsidRPr="00EF1DD4">
        <w:rPr>
          <w:rFonts w:ascii="Calibri" w:hAnsi="Calibri"/>
          <w:sz w:val="24"/>
        </w:rPr>
        <w:tab/>
      </w:r>
      <w:r w:rsidRPr="00EF1DD4">
        <w:rPr>
          <w:rFonts w:ascii="Calibri" w:hAnsi="Calibri"/>
          <w:sz w:val="24"/>
        </w:rPr>
        <w:tab/>
        <w:t xml:space="preserve">Reading Education </w:t>
      </w:r>
      <w:r w:rsidRPr="00EF1DD4">
        <w:rPr>
          <w:rFonts w:ascii="Calibri" w:hAnsi="Calibri"/>
          <w:sz w:val="24"/>
        </w:rPr>
        <w:tab/>
        <w:t xml:space="preserve"> 1974</w:t>
      </w:r>
    </w:p>
    <w:p w14:paraId="2812EC56" w14:textId="7AF027CB" w:rsidR="00A56729" w:rsidRPr="00EF1DD4" w:rsidRDefault="00A56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jc w:val="both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ab/>
        <w:t xml:space="preserve">B. A. </w:t>
      </w:r>
      <w:r w:rsidRPr="00EF1DD4">
        <w:rPr>
          <w:rFonts w:ascii="Calibri" w:hAnsi="Calibri"/>
          <w:sz w:val="24"/>
        </w:rPr>
        <w:tab/>
      </w:r>
      <w:r w:rsidRPr="00EF1DD4">
        <w:rPr>
          <w:rFonts w:ascii="Calibri" w:hAnsi="Calibri"/>
          <w:sz w:val="24"/>
        </w:rPr>
        <w:tab/>
        <w:t xml:space="preserve">Oakland University </w:t>
      </w:r>
      <w:r w:rsidRPr="00EF1DD4">
        <w:rPr>
          <w:rFonts w:ascii="Calibri" w:hAnsi="Calibri"/>
          <w:sz w:val="24"/>
        </w:rPr>
        <w:tab/>
      </w:r>
      <w:r w:rsidRPr="00EF1DD4">
        <w:rPr>
          <w:rFonts w:ascii="Calibri" w:hAnsi="Calibri"/>
          <w:sz w:val="24"/>
        </w:rPr>
        <w:tab/>
        <w:t>Social Science-</w:t>
      </w:r>
      <w:proofErr w:type="gramStart"/>
      <w:r w:rsidRPr="00EF1DD4">
        <w:rPr>
          <w:rFonts w:ascii="Calibri" w:hAnsi="Calibri"/>
          <w:sz w:val="24"/>
        </w:rPr>
        <w:t xml:space="preserve">History </w:t>
      </w:r>
      <w:r w:rsidR="009541E3">
        <w:rPr>
          <w:rFonts w:ascii="Calibri" w:hAnsi="Calibri"/>
          <w:sz w:val="24"/>
        </w:rPr>
        <w:t xml:space="preserve"> </w:t>
      </w:r>
      <w:r w:rsidRPr="00EF1DD4">
        <w:rPr>
          <w:rFonts w:ascii="Calibri" w:hAnsi="Calibri"/>
          <w:sz w:val="24"/>
        </w:rPr>
        <w:t>1972</w:t>
      </w:r>
      <w:proofErr w:type="gramEnd"/>
    </w:p>
    <w:p w14:paraId="45DA4279" w14:textId="77777777" w:rsidR="00C81578" w:rsidRDefault="00C81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rPr>
          <w:rFonts w:ascii="Calibri" w:hAnsi="Calibri"/>
          <w:b/>
          <w:sz w:val="24"/>
        </w:rPr>
      </w:pPr>
    </w:p>
    <w:p w14:paraId="609D0A64" w14:textId="77777777" w:rsidR="0067480A" w:rsidRPr="00EF1DD4" w:rsidRDefault="00674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rPr>
          <w:rFonts w:ascii="Calibri" w:hAnsi="Calibri"/>
          <w:b/>
          <w:sz w:val="24"/>
        </w:rPr>
      </w:pPr>
    </w:p>
    <w:p w14:paraId="6134E802" w14:textId="77777777" w:rsidR="00A56729" w:rsidRPr="00EF1DD4" w:rsidRDefault="00A56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right="576"/>
        <w:rPr>
          <w:rFonts w:ascii="Calibri" w:hAnsi="Calibri"/>
          <w:b/>
          <w:sz w:val="24"/>
        </w:rPr>
      </w:pPr>
      <w:r w:rsidRPr="00EF1DD4">
        <w:rPr>
          <w:rFonts w:ascii="Calibri" w:hAnsi="Calibri"/>
          <w:b/>
          <w:sz w:val="24"/>
        </w:rPr>
        <w:t>PROFESSIONAL EXPERIENCE</w:t>
      </w:r>
      <w:r w:rsidRPr="00EF1DD4">
        <w:rPr>
          <w:rFonts w:ascii="Calibri" w:hAnsi="Calibri"/>
          <w:b/>
          <w:sz w:val="24"/>
        </w:rPr>
        <w:tab/>
      </w:r>
      <w:r w:rsidRPr="00EF1DD4">
        <w:rPr>
          <w:rFonts w:ascii="Calibri" w:hAnsi="Calibri"/>
          <w:b/>
          <w:sz w:val="24"/>
        </w:rPr>
        <w:tab/>
      </w:r>
      <w:r w:rsidRPr="00EF1DD4">
        <w:rPr>
          <w:rFonts w:ascii="Calibri" w:hAnsi="Calibri"/>
          <w:b/>
          <w:sz w:val="24"/>
        </w:rPr>
        <w:tab/>
      </w:r>
      <w:r w:rsidRPr="00EF1DD4">
        <w:rPr>
          <w:rFonts w:ascii="Calibri" w:hAnsi="Calibri"/>
          <w:b/>
          <w:sz w:val="24"/>
        </w:rPr>
        <w:tab/>
      </w:r>
      <w:r w:rsidRPr="00EF1DD4">
        <w:rPr>
          <w:rFonts w:ascii="Calibri" w:hAnsi="Calibri"/>
          <w:b/>
          <w:sz w:val="24"/>
        </w:rPr>
        <w:tab/>
      </w:r>
      <w:r w:rsidRPr="00EF1DD4">
        <w:rPr>
          <w:rFonts w:ascii="Calibri" w:hAnsi="Calibri"/>
          <w:b/>
          <w:sz w:val="24"/>
        </w:rPr>
        <w:tab/>
      </w:r>
    </w:p>
    <w:p w14:paraId="10C4A849" w14:textId="7951389A" w:rsidR="00621B95" w:rsidRDefault="00621B95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tLeast"/>
        <w:ind w:left="806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Visiting Research Professor; Queens University; Belfast, Northern Ireland, 2014-</w:t>
      </w:r>
      <w:r w:rsidR="00EA13AA">
        <w:rPr>
          <w:rFonts w:ascii="Calibri" w:hAnsi="Calibri"/>
          <w:sz w:val="24"/>
        </w:rPr>
        <w:t>2015</w:t>
      </w:r>
    </w:p>
    <w:p w14:paraId="45B57C94" w14:textId="283CFDDF" w:rsidR="00A56729" w:rsidRPr="00EF1DD4" w:rsidRDefault="00621B95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tLeast"/>
        <w:ind w:left="806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Distinguished </w:t>
      </w:r>
      <w:r w:rsidR="00A56729" w:rsidRPr="00EF1DD4">
        <w:rPr>
          <w:rFonts w:ascii="Calibri" w:hAnsi="Calibri"/>
          <w:sz w:val="24"/>
        </w:rPr>
        <w:t>Professor, College of Education, University of Illinois at Chica</w:t>
      </w:r>
      <w:r w:rsidR="00A56729" w:rsidRPr="00EF1DD4">
        <w:rPr>
          <w:rFonts w:ascii="Calibri" w:hAnsi="Calibri"/>
          <w:sz w:val="24"/>
        </w:rPr>
        <w:softHyphen/>
        <w:t>go, (Assistant Professor, 1980–86; Associate Professor, 1986–1991), 1991–</w:t>
      </w:r>
      <w:r w:rsidR="009541E3">
        <w:rPr>
          <w:rFonts w:ascii="Calibri" w:hAnsi="Calibri"/>
          <w:sz w:val="24"/>
        </w:rPr>
        <w:t>2013.</w:t>
      </w:r>
    </w:p>
    <w:p w14:paraId="5E790A2A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 </w:t>
      </w:r>
    </w:p>
    <w:p w14:paraId="6487C346" w14:textId="08E96EC1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Director, Center for Literacy, University of Illinois at Chicago, 1991–</w:t>
      </w:r>
      <w:r w:rsidR="009541E3">
        <w:rPr>
          <w:rFonts w:ascii="Calibri" w:hAnsi="Calibri"/>
          <w:sz w:val="24"/>
        </w:rPr>
        <w:t>2013.</w:t>
      </w:r>
    </w:p>
    <w:p w14:paraId="475B4259" w14:textId="77777777" w:rsidR="00A56729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130D3C15" w14:textId="7E4A8EEB" w:rsidR="00780D03" w:rsidRDefault="00780D03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Chair, Department of Curriculum &amp; Instruction, University of Illinois at Chicago, 2011–</w:t>
      </w:r>
      <w:r w:rsidR="009541E3">
        <w:rPr>
          <w:rFonts w:ascii="Calibri" w:hAnsi="Calibri"/>
          <w:sz w:val="24"/>
        </w:rPr>
        <w:t>2013.</w:t>
      </w:r>
    </w:p>
    <w:p w14:paraId="7DC6ACBE" w14:textId="77777777" w:rsidR="00780D03" w:rsidRPr="00EF1DD4" w:rsidRDefault="00780D03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49DE014A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Executive Director, Chicago Reading Initiative, Chicago Public Schools, 2001–2002.</w:t>
      </w:r>
    </w:p>
    <w:p w14:paraId="64E44EEB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25B481D0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Supervisor of Summer Clinical Programs, College of Education, University of Delaware, 1979.</w:t>
      </w:r>
    </w:p>
    <w:p w14:paraId="18E4C662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1B9B4B76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Director of Reading, Upward Bound-College Try, University of Delaware, 1976–78.</w:t>
      </w:r>
    </w:p>
    <w:p w14:paraId="2FAAA7A3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40EDF3C7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Research/Teaching Assistant, College of Education, University of Delaware, 1975–80.</w:t>
      </w:r>
    </w:p>
    <w:p w14:paraId="03ADF1CA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4321735A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Instructor (part time), College of Education, Oakland University, 1975.</w:t>
      </w:r>
    </w:p>
    <w:p w14:paraId="75531A89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102DE79E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288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Reading Specialist, Swartz Creek Community Schools, Swartz Creek, Michigan, 1974–75.</w:t>
      </w:r>
    </w:p>
    <w:p w14:paraId="4C1B56F7" w14:textId="77777777" w:rsidR="00A56729" w:rsidRPr="00EF1DD4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4FE40EE8" w14:textId="77777777" w:rsidR="00A56729" w:rsidRDefault="00A56729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Teacher, First and Third Grades, Holly Area Schools, Holly, Mich</w:t>
      </w:r>
      <w:r w:rsidRPr="00EF1DD4">
        <w:rPr>
          <w:rFonts w:ascii="Calibri" w:hAnsi="Calibri"/>
          <w:sz w:val="24"/>
        </w:rPr>
        <w:softHyphen/>
        <w:t>igan, 1972–74.</w:t>
      </w:r>
    </w:p>
    <w:p w14:paraId="79BCAC92" w14:textId="77777777" w:rsidR="00732FBC" w:rsidRDefault="00732FBC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5635608A" w14:textId="77777777" w:rsidR="00732FBC" w:rsidRDefault="00732FBC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63D5A42B" w14:textId="77777777" w:rsidR="00732FBC" w:rsidRDefault="00732FBC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1607FF75" w14:textId="77777777" w:rsidR="00732FBC" w:rsidRDefault="00732FBC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806" w:right="576" w:hanging="360"/>
        <w:rPr>
          <w:rFonts w:ascii="Calibri" w:hAnsi="Calibri"/>
          <w:sz w:val="24"/>
        </w:rPr>
      </w:pPr>
    </w:p>
    <w:p w14:paraId="4BDFEC51" w14:textId="77777777" w:rsidR="00732FBC" w:rsidRDefault="00732FBC" w:rsidP="00732F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</w:p>
    <w:p w14:paraId="1FE5D48E" w14:textId="77777777" w:rsidR="00DE0C42" w:rsidRDefault="00DE0C42" w:rsidP="00732F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</w:p>
    <w:p w14:paraId="26F09B9D" w14:textId="7D64E761" w:rsidR="00732FBC" w:rsidRDefault="00732FBC" w:rsidP="00732F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INTERNATIONAL EDUCATION EXPERIENCE</w:t>
      </w:r>
    </w:p>
    <w:p w14:paraId="5101594D" w14:textId="0AE5FAF2" w:rsidR="002D2414" w:rsidRDefault="002D2414" w:rsidP="00E834DA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Research Proposal Reviewer, Netherlands </w:t>
      </w:r>
      <w:proofErr w:type="spellStart"/>
      <w:r>
        <w:rPr>
          <w:rFonts w:ascii="Calibri" w:hAnsi="Calibri"/>
          <w:sz w:val="24"/>
          <w:szCs w:val="24"/>
        </w:rPr>
        <w:t>Organisation</w:t>
      </w:r>
      <w:proofErr w:type="spellEnd"/>
      <w:r>
        <w:rPr>
          <w:rFonts w:ascii="Calibri" w:hAnsi="Calibri"/>
          <w:sz w:val="24"/>
          <w:szCs w:val="24"/>
        </w:rPr>
        <w:t xml:space="preserve"> for Scientific Research (NWO), 2019.</w:t>
      </w:r>
    </w:p>
    <w:p w14:paraId="45F6BBA2" w14:textId="33B29E13" w:rsidR="00E834DA" w:rsidRDefault="00E834DA" w:rsidP="00E834DA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Nominator, LUI Che Prize – Prize for World Civilization, 2018</w:t>
      </w:r>
      <w:r w:rsidR="00DE0C42">
        <w:rPr>
          <w:rFonts w:ascii="Calibri" w:hAnsi="Calibri"/>
          <w:sz w:val="24"/>
          <w:szCs w:val="24"/>
        </w:rPr>
        <w:t>-2020</w:t>
      </w:r>
      <w:r>
        <w:rPr>
          <w:rFonts w:ascii="Calibri" w:hAnsi="Calibri"/>
          <w:sz w:val="24"/>
          <w:szCs w:val="24"/>
        </w:rPr>
        <w:t>.</w:t>
      </w:r>
    </w:p>
    <w:p w14:paraId="406F2E6A" w14:textId="11D1920D" w:rsidR="00E834DA" w:rsidRDefault="00E834DA" w:rsidP="00732F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446" w:right="576" w:hanging="4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Reviewer, </w:t>
      </w:r>
      <w:proofErr w:type="spellStart"/>
      <w:r>
        <w:rPr>
          <w:rFonts w:ascii="Calibri" w:hAnsi="Calibri"/>
          <w:sz w:val="24"/>
          <w:szCs w:val="24"/>
        </w:rPr>
        <w:t>Scandanavian</w:t>
      </w:r>
      <w:proofErr w:type="spellEnd"/>
      <w:r>
        <w:rPr>
          <w:rFonts w:ascii="Calibri" w:hAnsi="Calibri"/>
          <w:sz w:val="24"/>
          <w:szCs w:val="24"/>
        </w:rPr>
        <w:t xml:space="preserve"> Journal of Educational Research, 2018.</w:t>
      </w:r>
    </w:p>
    <w:p w14:paraId="2FDCB1EC" w14:textId="79DFBB22" w:rsidR="007D3F03" w:rsidRDefault="007D3F03" w:rsidP="00732F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446" w:right="576" w:hanging="4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 Proposal Reviewer, Cyprus University, Nicosia, Cyprus, 2018.</w:t>
      </w:r>
    </w:p>
    <w:p w14:paraId="734DBA07" w14:textId="0DD51B16" w:rsidR="0067480A" w:rsidRDefault="0067480A" w:rsidP="00732F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446" w:right="576" w:hanging="4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Participant, Literacy Research Group, University of Stavanger, Stavanger, Norway, 2016 (participants from Denmark, Norway, U.K., U.S.) </w:t>
      </w:r>
    </w:p>
    <w:p w14:paraId="778EB09F" w14:textId="77777777" w:rsidR="00732FBC" w:rsidRPr="0078034B" w:rsidRDefault="00732FBC" w:rsidP="00732F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446" w:right="576" w:hanging="44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Presenter, Near East South Asia Council of Overseas Schools Fall Leadership Conference, Abu Dhabi, United Arab Emirates, 2015.</w:t>
      </w:r>
    </w:p>
    <w:p w14:paraId="381AB4C1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Research Proposal Reviewer, Icelandic Research Fund, 2015. </w:t>
      </w:r>
    </w:p>
    <w:p w14:paraId="739526A7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Visiting Research Professor, Queens University, Belfast, Northern Ireland, 2015.</w:t>
      </w:r>
    </w:p>
    <w:p w14:paraId="3BF8CD01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 Proposal Reviewer, Czech Science Foundation, Czech Republic, 2015.</w:t>
      </w:r>
    </w:p>
    <w:p w14:paraId="45698500" w14:textId="380CCFFE" w:rsidR="00E834DA" w:rsidRDefault="00E834DA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Reviewer, </w:t>
      </w:r>
      <w:r>
        <w:rPr>
          <w:rFonts w:ascii="Calibri" w:hAnsi="Calibri"/>
          <w:i/>
          <w:sz w:val="24"/>
          <w:szCs w:val="24"/>
        </w:rPr>
        <w:t xml:space="preserve">Spanish Journal of Applied Linguistics, </w:t>
      </w:r>
      <w:r>
        <w:rPr>
          <w:rFonts w:ascii="Calibri" w:hAnsi="Calibri"/>
          <w:sz w:val="24"/>
          <w:szCs w:val="24"/>
        </w:rPr>
        <w:t>2015.</w:t>
      </w:r>
    </w:p>
    <w:p w14:paraId="52DD6E69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Keynote Speaker, Write! Read! Conference of National Centre for Reading Education and Reading Research and Writing Education and Research Center, </w:t>
      </w:r>
      <w:proofErr w:type="spellStart"/>
      <w:r>
        <w:rPr>
          <w:rFonts w:ascii="Calibri" w:hAnsi="Calibri"/>
          <w:sz w:val="24"/>
          <w:szCs w:val="24"/>
        </w:rPr>
        <w:t>Stanvanger</w:t>
      </w:r>
      <w:proofErr w:type="spellEnd"/>
      <w:r>
        <w:rPr>
          <w:rFonts w:ascii="Calibri" w:hAnsi="Calibri"/>
          <w:sz w:val="24"/>
          <w:szCs w:val="24"/>
        </w:rPr>
        <w:t>, Norway, 2015.</w:t>
      </w:r>
    </w:p>
    <w:p w14:paraId="13E1A430" w14:textId="781F5D2D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 Proposal Reviewer, Luxembourg N</w:t>
      </w:r>
      <w:r w:rsidR="00553084">
        <w:rPr>
          <w:rFonts w:ascii="Calibri" w:hAnsi="Calibri"/>
          <w:sz w:val="24"/>
          <w:szCs w:val="24"/>
        </w:rPr>
        <w:t>ational Research Fund, 2014-2018</w:t>
      </w:r>
      <w:r>
        <w:rPr>
          <w:rFonts w:ascii="Calibri" w:hAnsi="Calibri"/>
          <w:sz w:val="24"/>
          <w:szCs w:val="24"/>
        </w:rPr>
        <w:t>.</w:t>
      </w:r>
    </w:p>
    <w:p w14:paraId="52648A72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Consultant, Childhood Development Initiative, Dublin, Ireland, 2014.</w:t>
      </w:r>
    </w:p>
    <w:p w14:paraId="2586164D" w14:textId="24123CB9" w:rsidR="00740FB1" w:rsidRDefault="00740FB1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Reviewer, </w:t>
      </w:r>
      <w:r w:rsidRPr="00740FB1">
        <w:rPr>
          <w:rFonts w:ascii="Calibri" w:hAnsi="Calibri"/>
          <w:i/>
          <w:sz w:val="24"/>
          <w:szCs w:val="24"/>
        </w:rPr>
        <w:t>European Journal of Education Psychology,</w:t>
      </w:r>
      <w:r>
        <w:rPr>
          <w:rFonts w:ascii="Calibri" w:hAnsi="Calibri"/>
          <w:sz w:val="24"/>
          <w:szCs w:val="24"/>
        </w:rPr>
        <w:t xml:space="preserve"> 2013-2014.</w:t>
      </w:r>
    </w:p>
    <w:p w14:paraId="76201C6A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 Proposal Reviewer, Hong Kong Institute of Education, 2011-2015.</w:t>
      </w:r>
    </w:p>
    <w:p w14:paraId="48EF0904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Invited Conference Presenter, Second Arabic Language Seminar: Teaching and Learning of Reading, Muscat, Oman, 2011.</w:t>
      </w:r>
    </w:p>
    <w:p w14:paraId="1539B7B2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Consulting, Ministry of Education, Sultanate of Oman, 2011.</w:t>
      </w:r>
    </w:p>
    <w:p w14:paraId="6248E7F3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Consultant, Ready to Learn </w:t>
      </w:r>
      <w:proofErr w:type="spellStart"/>
      <w:r>
        <w:rPr>
          <w:rFonts w:ascii="Calibri" w:hAnsi="Calibri"/>
          <w:sz w:val="24"/>
          <w:szCs w:val="24"/>
        </w:rPr>
        <w:t>Programme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Barnardos</w:t>
      </w:r>
      <w:proofErr w:type="spellEnd"/>
      <w:r>
        <w:rPr>
          <w:rFonts w:ascii="Calibri" w:hAnsi="Calibri"/>
          <w:sz w:val="24"/>
          <w:szCs w:val="24"/>
        </w:rPr>
        <w:t>, Belfast, Northern Ireland, 2009-2015.</w:t>
      </w:r>
    </w:p>
    <w:p w14:paraId="21F74FA3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Consultant, </w:t>
      </w:r>
      <w:proofErr w:type="spellStart"/>
      <w:r>
        <w:rPr>
          <w:rFonts w:ascii="Calibri" w:hAnsi="Calibri"/>
          <w:sz w:val="24"/>
          <w:szCs w:val="24"/>
        </w:rPr>
        <w:t>Youngballymun</w:t>
      </w:r>
      <w:proofErr w:type="spellEnd"/>
      <w:r>
        <w:rPr>
          <w:rFonts w:ascii="Calibri" w:hAnsi="Calibri"/>
          <w:sz w:val="24"/>
          <w:szCs w:val="24"/>
        </w:rPr>
        <w:t xml:space="preserve"> Write Minded Project, Dublin, Ireland, 2009-2013.</w:t>
      </w:r>
    </w:p>
    <w:p w14:paraId="27B6EB72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 Proposal Reviewer, Social Science &amp; Humanities Research Council of Canada, 2009.</w:t>
      </w:r>
    </w:p>
    <w:p w14:paraId="2F7335FA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President, International Reading Association (IRA), 2006-2007 (and served as an officer of IRA from 2004-2006, and a member of its Board of Directors, 1998-2001).                                                 </w:t>
      </w:r>
    </w:p>
    <w:p w14:paraId="71EA8F2F" w14:textId="441B546B" w:rsidR="00732FBC" w:rsidRDefault="00740FB1" w:rsidP="00732FBC">
      <w:pPr>
        <w:spacing w:line="240" w:lineRule="atLeast"/>
        <w:ind w:left="446" w:right="576" w:hanging="4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732FBC">
        <w:rPr>
          <w:rFonts w:ascii="Calibri" w:hAnsi="Calibri"/>
          <w:sz w:val="24"/>
          <w:szCs w:val="24"/>
        </w:rPr>
        <w:t>In this capacity, I hosted and/or partici</w:t>
      </w:r>
      <w:r>
        <w:rPr>
          <w:rFonts w:ascii="Calibri" w:hAnsi="Calibri"/>
          <w:sz w:val="24"/>
          <w:szCs w:val="24"/>
        </w:rPr>
        <w:t xml:space="preserve">pated in various international </w:t>
      </w:r>
      <w:r w:rsidR="00732FBC">
        <w:rPr>
          <w:rFonts w:ascii="Calibri" w:hAnsi="Calibri"/>
          <w:sz w:val="24"/>
          <w:szCs w:val="24"/>
        </w:rPr>
        <w:t>education meetings and conference</w:t>
      </w:r>
      <w:r>
        <w:rPr>
          <w:rFonts w:ascii="Calibri" w:hAnsi="Calibri"/>
          <w:sz w:val="24"/>
          <w:szCs w:val="24"/>
        </w:rPr>
        <w:t xml:space="preserve">s in Bahrain, Bermuda, Canada, </w:t>
      </w:r>
      <w:r w:rsidR="00732FBC">
        <w:rPr>
          <w:rFonts w:ascii="Calibri" w:hAnsi="Calibri"/>
          <w:sz w:val="24"/>
          <w:szCs w:val="24"/>
        </w:rPr>
        <w:t>Croatia, Egypt, France, Hungary, Ireland, Isra</w:t>
      </w:r>
      <w:r>
        <w:rPr>
          <w:rFonts w:ascii="Calibri" w:hAnsi="Calibri"/>
          <w:sz w:val="24"/>
          <w:szCs w:val="24"/>
        </w:rPr>
        <w:t>el, Jamaica, New Zealand, and t</w:t>
      </w:r>
      <w:r w:rsidR="00732FBC">
        <w:rPr>
          <w:rFonts w:ascii="Calibri" w:hAnsi="Calibri"/>
          <w:sz w:val="24"/>
          <w:szCs w:val="24"/>
        </w:rPr>
        <w:t>he Philippines including meetings with the</w:t>
      </w:r>
      <w:r>
        <w:rPr>
          <w:rFonts w:ascii="Calibri" w:hAnsi="Calibri"/>
          <w:sz w:val="24"/>
          <w:szCs w:val="24"/>
        </w:rPr>
        <w:t xml:space="preserve"> Arab League, British Council, </w:t>
      </w:r>
      <w:r w:rsidR="00732FBC">
        <w:rPr>
          <w:rFonts w:ascii="Calibri" w:hAnsi="Calibri"/>
          <w:sz w:val="24"/>
          <w:szCs w:val="24"/>
        </w:rPr>
        <w:t>Carnegie Endowment for International P</w:t>
      </w:r>
      <w:r>
        <w:rPr>
          <w:rFonts w:ascii="Calibri" w:hAnsi="Calibri"/>
          <w:sz w:val="24"/>
          <w:szCs w:val="24"/>
        </w:rPr>
        <w:t xml:space="preserve">eace, Ministry of Education of </w:t>
      </w:r>
      <w:r w:rsidR="00732FBC">
        <w:rPr>
          <w:rFonts w:ascii="Calibri" w:hAnsi="Calibri"/>
          <w:sz w:val="24"/>
          <w:szCs w:val="24"/>
        </w:rPr>
        <w:t xml:space="preserve">Egypt, and UNESCO. </w:t>
      </w:r>
    </w:p>
    <w:p w14:paraId="4E83F655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 Proposal Reviewer, Economic &amp; Social Research Council, United Kingdom, 2006.</w:t>
      </w:r>
    </w:p>
    <w:p w14:paraId="378E0940" w14:textId="77777777" w:rsidR="00732FBC" w:rsidRDefault="00732FBC" w:rsidP="00732FBC">
      <w:pPr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Team Leader, People to People International, China Literacy Tour, 2000.</w:t>
      </w:r>
    </w:p>
    <w:p w14:paraId="7B1CB790" w14:textId="66977240" w:rsidR="00A56729" w:rsidRDefault="00732FBC" w:rsidP="00714C3E">
      <w:pPr>
        <w:tabs>
          <w:tab w:val="left" w:pos="1080"/>
        </w:tabs>
        <w:spacing w:before="120" w:line="240" w:lineRule="atLeast"/>
        <w:ind w:left="450" w:right="576" w:hanging="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Professional Development Specialist, Chisinau, Moldov</w:t>
      </w:r>
      <w:r w:rsidR="00740FB1">
        <w:rPr>
          <w:rFonts w:ascii="Calibri" w:hAnsi="Calibri"/>
          <w:sz w:val="24"/>
          <w:szCs w:val="24"/>
        </w:rPr>
        <w:t xml:space="preserve">a, Reading-Writing-Critical </w:t>
      </w:r>
      <w:r>
        <w:rPr>
          <w:rFonts w:ascii="Calibri" w:hAnsi="Calibri"/>
          <w:sz w:val="24"/>
          <w:szCs w:val="24"/>
        </w:rPr>
        <w:t>Thinking (RWCT) Project, International Reading Association and George Soros Open Society Foundation, 1997-2000.</w:t>
      </w:r>
    </w:p>
    <w:p w14:paraId="1D4A1ED4" w14:textId="77777777" w:rsidR="00E834DA" w:rsidRDefault="00E834DA" w:rsidP="00FC0678">
      <w:pPr>
        <w:spacing w:line="240" w:lineRule="atLeast"/>
        <w:ind w:right="576"/>
        <w:rPr>
          <w:b/>
          <w:sz w:val="24"/>
        </w:rPr>
      </w:pPr>
    </w:p>
    <w:p w14:paraId="7F20E32E" w14:textId="6E9BB2FE" w:rsidR="00332446" w:rsidRPr="00714C3E" w:rsidRDefault="009541E3" w:rsidP="00FC0678">
      <w:pPr>
        <w:spacing w:line="240" w:lineRule="atLeast"/>
        <w:ind w:right="576"/>
        <w:rPr>
          <w:b/>
          <w:sz w:val="24"/>
        </w:rPr>
      </w:pPr>
      <w:r w:rsidRPr="009541E3">
        <w:rPr>
          <w:rFonts w:asciiTheme="majorHAnsi" w:hAnsiTheme="majorHAnsi"/>
          <w:b/>
          <w:sz w:val="24"/>
        </w:rPr>
        <w:t>PATENTS</w:t>
      </w:r>
    </w:p>
    <w:p w14:paraId="58A61DBE" w14:textId="006720C3" w:rsidR="004652DD" w:rsidRDefault="009541E3" w:rsidP="009541E3">
      <w:pPr>
        <w:spacing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Morrison, A. S., &amp; Shanahan, T. (2013, October 29). </w:t>
      </w:r>
      <w:r w:rsidRPr="009541E3">
        <w:rPr>
          <w:rFonts w:ascii="Calibri" w:hAnsi="Calibri"/>
          <w:i/>
          <w:sz w:val="24"/>
          <w:szCs w:val="24"/>
        </w:rPr>
        <w:t>Comprehension instruction system and method.</w:t>
      </w:r>
      <w:r>
        <w:rPr>
          <w:rFonts w:ascii="Calibri" w:hAnsi="Calibri"/>
          <w:sz w:val="24"/>
          <w:szCs w:val="24"/>
        </w:rPr>
        <w:t xml:space="preserve"> U.S. Patent </w:t>
      </w:r>
      <w:r w:rsidR="00DF3E63">
        <w:rPr>
          <w:rFonts w:ascii="Calibri" w:hAnsi="Calibri"/>
          <w:sz w:val="24"/>
          <w:szCs w:val="24"/>
        </w:rPr>
        <w:t>#</w:t>
      </w:r>
      <w:r>
        <w:rPr>
          <w:rFonts w:ascii="Calibri" w:hAnsi="Calibri"/>
          <w:sz w:val="24"/>
          <w:szCs w:val="24"/>
        </w:rPr>
        <w:t>8,568,144.</w:t>
      </w:r>
    </w:p>
    <w:p w14:paraId="4A69FF00" w14:textId="77777777" w:rsidR="00714C3E" w:rsidRDefault="00714C3E" w:rsidP="009541E3">
      <w:pPr>
        <w:spacing w:line="240" w:lineRule="atLeast"/>
        <w:ind w:left="720" w:right="576" w:hanging="270"/>
        <w:rPr>
          <w:rFonts w:ascii="Calibri" w:hAnsi="Calibri"/>
          <w:sz w:val="24"/>
          <w:szCs w:val="24"/>
        </w:rPr>
      </w:pPr>
    </w:p>
    <w:p w14:paraId="15107734" w14:textId="2823D1ED" w:rsidR="0067480A" w:rsidRDefault="004652DD" w:rsidP="0067480A">
      <w:pPr>
        <w:spacing w:line="240" w:lineRule="atLeast"/>
        <w:ind w:left="360" w:right="576" w:hanging="360"/>
        <w:rPr>
          <w:rFonts w:ascii="Calibri" w:hAnsi="Calibri"/>
          <w:b/>
          <w:sz w:val="24"/>
          <w:szCs w:val="24"/>
        </w:rPr>
      </w:pPr>
      <w:r w:rsidRPr="004652DD">
        <w:rPr>
          <w:rFonts w:ascii="Calibri" w:hAnsi="Calibri"/>
          <w:b/>
          <w:sz w:val="24"/>
          <w:szCs w:val="24"/>
        </w:rPr>
        <w:t>U.S. CASE LAW</w:t>
      </w:r>
    </w:p>
    <w:p w14:paraId="387C08AA" w14:textId="61818A3C" w:rsidR="005F505E" w:rsidRDefault="003B492C" w:rsidP="005F505E">
      <w:pPr>
        <w:spacing w:before="120" w:after="120" w:line="240" w:lineRule="atLeast"/>
        <w:ind w:left="360" w:right="576" w:hanging="3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proofErr w:type="spellStart"/>
      <w:r w:rsidR="000A0DB7" w:rsidRPr="00F179AF">
        <w:rPr>
          <w:rFonts w:ascii="Calibri" w:hAnsi="Calibri"/>
          <w:sz w:val="24"/>
          <w:szCs w:val="24"/>
        </w:rPr>
        <w:t>Memisovski</w:t>
      </w:r>
      <w:proofErr w:type="spellEnd"/>
      <w:r w:rsidR="000A0DB7" w:rsidRPr="00F179AF">
        <w:rPr>
          <w:rFonts w:ascii="Calibri" w:hAnsi="Calibri"/>
          <w:sz w:val="24"/>
          <w:szCs w:val="24"/>
        </w:rPr>
        <w:t xml:space="preserve"> v. </w:t>
      </w:r>
      <w:proofErr w:type="spellStart"/>
      <w:r w:rsidR="000A0DB7" w:rsidRPr="00F179AF">
        <w:rPr>
          <w:rFonts w:ascii="Calibri" w:hAnsi="Calibri"/>
          <w:sz w:val="24"/>
          <w:szCs w:val="24"/>
        </w:rPr>
        <w:t>Maram</w:t>
      </w:r>
      <w:proofErr w:type="spellEnd"/>
      <w:r w:rsidR="000A0DB7" w:rsidRPr="00F179AF">
        <w:rPr>
          <w:rFonts w:ascii="Calibri" w:hAnsi="Calibri"/>
          <w:sz w:val="24"/>
          <w:szCs w:val="24"/>
        </w:rPr>
        <w:t>, No. 92 C 1982. (Northern District, Illinois, August 23, 2004</w:t>
      </w:r>
      <w:r w:rsidR="00EA13AA">
        <w:rPr>
          <w:rFonts w:ascii="Calibri" w:hAnsi="Calibri"/>
          <w:sz w:val="24"/>
          <w:szCs w:val="24"/>
        </w:rPr>
        <w:t>)</w:t>
      </w:r>
      <w:r w:rsidR="000A0DB7" w:rsidRPr="00F179AF">
        <w:rPr>
          <w:rFonts w:ascii="Calibri" w:hAnsi="Calibri"/>
          <w:sz w:val="24"/>
          <w:szCs w:val="24"/>
        </w:rPr>
        <w:t>.</w:t>
      </w:r>
    </w:p>
    <w:p w14:paraId="60A84F43" w14:textId="77777777" w:rsidR="0067480A" w:rsidRDefault="003B492C" w:rsidP="0067480A">
      <w:pPr>
        <w:spacing w:line="240" w:lineRule="atLeast"/>
        <w:ind w:left="360" w:right="576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F179AF" w:rsidRPr="00F179AF">
        <w:rPr>
          <w:rFonts w:ascii="Calibri" w:hAnsi="Calibri"/>
          <w:sz w:val="24"/>
          <w:szCs w:val="24"/>
        </w:rPr>
        <w:t>Jindal</w:t>
      </w:r>
      <w:r w:rsidR="00F179AF">
        <w:rPr>
          <w:rFonts w:ascii="Calibri" w:hAnsi="Calibri"/>
          <w:sz w:val="24"/>
          <w:szCs w:val="24"/>
        </w:rPr>
        <w:t xml:space="preserve"> v. United States Department of Education and Arne Duncan, in his official capac</w:t>
      </w:r>
      <w:r w:rsidR="0067480A">
        <w:rPr>
          <w:rFonts w:ascii="Calibri" w:hAnsi="Calibri"/>
          <w:sz w:val="24"/>
          <w:szCs w:val="24"/>
        </w:rPr>
        <w:t xml:space="preserve">ity as   </w:t>
      </w:r>
    </w:p>
    <w:p w14:paraId="0FFAA383" w14:textId="77777777" w:rsidR="0067480A" w:rsidRDefault="0067480A" w:rsidP="0067480A">
      <w:pPr>
        <w:spacing w:line="240" w:lineRule="atLeast"/>
        <w:ind w:left="360" w:right="576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U.S. Secretary of Education,</w:t>
      </w:r>
      <w:r w:rsidR="00F179AF">
        <w:rPr>
          <w:rFonts w:ascii="Calibri" w:hAnsi="Calibri"/>
          <w:sz w:val="24"/>
          <w:szCs w:val="24"/>
        </w:rPr>
        <w:t xml:space="preserve"> Case 3-14-cv-00534-SDD-RLB</w:t>
      </w:r>
      <w:r w:rsidR="003B492C">
        <w:rPr>
          <w:rFonts w:ascii="Calibri" w:hAnsi="Calibri"/>
          <w:sz w:val="24"/>
          <w:szCs w:val="24"/>
        </w:rPr>
        <w:t xml:space="preserve">, (Middle District of Louisiana, </w:t>
      </w:r>
    </w:p>
    <w:p w14:paraId="3EFEFE62" w14:textId="74458897" w:rsidR="00F179AF" w:rsidRPr="0067480A" w:rsidRDefault="0067480A" w:rsidP="0067480A">
      <w:pPr>
        <w:spacing w:line="240" w:lineRule="atLeast"/>
        <w:ind w:left="360" w:right="576" w:hanging="3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3B492C">
        <w:rPr>
          <w:rFonts w:ascii="Calibri" w:hAnsi="Calibri"/>
          <w:sz w:val="24"/>
          <w:szCs w:val="24"/>
        </w:rPr>
        <w:t>September 15, 2015.</w:t>
      </w:r>
    </w:p>
    <w:p w14:paraId="478E6C79" w14:textId="77777777" w:rsidR="004652DD" w:rsidRPr="00621B95" w:rsidRDefault="004652DD" w:rsidP="00621B95">
      <w:pPr>
        <w:spacing w:line="240" w:lineRule="atLeast"/>
        <w:ind w:left="450" w:right="576"/>
        <w:rPr>
          <w:rFonts w:ascii="Calibri" w:hAnsi="Calibri"/>
          <w:sz w:val="24"/>
          <w:szCs w:val="24"/>
        </w:rPr>
      </w:pPr>
    </w:p>
    <w:p w14:paraId="2BB86189" w14:textId="77777777" w:rsidR="00A56729" w:rsidRPr="00EF1DD4" w:rsidRDefault="00A56729" w:rsidP="00FC0678">
      <w:pPr>
        <w:spacing w:line="240" w:lineRule="atLeast"/>
        <w:ind w:right="576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b/>
          <w:sz w:val="24"/>
          <w:szCs w:val="24"/>
        </w:rPr>
        <w:t>PUBLICATIONS</w:t>
      </w:r>
    </w:p>
    <w:p w14:paraId="03701715" w14:textId="7E322989" w:rsidR="00B07C2B" w:rsidRPr="00B07C2B" w:rsidRDefault="00A56729" w:rsidP="00B07C2B">
      <w:pPr>
        <w:spacing w:before="120" w:line="240" w:lineRule="atLeast"/>
        <w:ind w:right="576"/>
        <w:rPr>
          <w:rFonts w:ascii="Calibri" w:hAnsi="Calibri"/>
          <w:b/>
          <w:sz w:val="24"/>
          <w:szCs w:val="24"/>
        </w:rPr>
      </w:pPr>
      <w:r w:rsidRPr="00EF1DD4">
        <w:rPr>
          <w:rFonts w:ascii="Calibri" w:hAnsi="Calibri"/>
          <w:b/>
          <w:sz w:val="24"/>
          <w:szCs w:val="24"/>
        </w:rPr>
        <w:t>Books and Monographs:</w:t>
      </w:r>
    </w:p>
    <w:p w14:paraId="0DB3F6D6" w14:textId="14C27AAD" w:rsidR="00A569AF" w:rsidRDefault="00A569AF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(2022). </w:t>
      </w:r>
      <w:r w:rsidRPr="00A569AF">
        <w:rPr>
          <w:rFonts w:ascii="Calibri" w:hAnsi="Calibri"/>
          <w:i/>
          <w:iCs/>
          <w:sz w:val="24"/>
          <w:szCs w:val="24"/>
        </w:rPr>
        <w:t>How to provide effective reading instruction.</w:t>
      </w:r>
      <w:r>
        <w:rPr>
          <w:rFonts w:ascii="Calibri" w:hAnsi="Calibri"/>
          <w:sz w:val="24"/>
          <w:szCs w:val="24"/>
        </w:rPr>
        <w:t xml:space="preserve"> Washington, DC: The World Bank.</w:t>
      </w:r>
    </w:p>
    <w:p w14:paraId="698E63CC" w14:textId="072E13A3" w:rsidR="002D2414" w:rsidRDefault="002D2414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Fitzgerald, J., &amp; Shanahan, T. (</w:t>
      </w:r>
      <w:r w:rsidR="00EC4C97">
        <w:rPr>
          <w:rFonts w:ascii="Calibri" w:hAnsi="Calibri"/>
          <w:sz w:val="24"/>
          <w:szCs w:val="24"/>
        </w:rPr>
        <w:t>202</w:t>
      </w:r>
      <w:r w:rsidR="00EC4F97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 xml:space="preserve">). </w:t>
      </w:r>
      <w:r w:rsidRPr="002D2414">
        <w:rPr>
          <w:rFonts w:ascii="Calibri" w:hAnsi="Calibri"/>
          <w:i/>
          <w:sz w:val="24"/>
          <w:szCs w:val="24"/>
        </w:rPr>
        <w:t>Literacy Leadership Brief: Making sense of elementary school reading scores.</w:t>
      </w:r>
      <w:r>
        <w:rPr>
          <w:rFonts w:ascii="Calibri" w:hAnsi="Calibri"/>
          <w:sz w:val="24"/>
          <w:szCs w:val="24"/>
        </w:rPr>
        <w:t xml:space="preserve"> Newark, DE: International Literacy Association.</w:t>
      </w:r>
    </w:p>
    <w:p w14:paraId="684B6AF9" w14:textId="09039596" w:rsidR="00006435" w:rsidRDefault="00006435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Friedberg, S., Barone, D., Belding, J., Chen, A., Dixon, L., Fennell, F., Fisher, D. Frey, N., Howe, R., &amp; Shanahan, T. (2018). </w:t>
      </w:r>
      <w:r w:rsidRPr="00006435">
        <w:rPr>
          <w:rFonts w:ascii="Calibri" w:hAnsi="Calibri"/>
          <w:i/>
          <w:sz w:val="24"/>
          <w:szCs w:val="24"/>
        </w:rPr>
        <w:t>The state of state standards post-Common Core</w:t>
      </w:r>
      <w:r>
        <w:rPr>
          <w:rFonts w:ascii="Calibri" w:hAnsi="Calibri"/>
          <w:sz w:val="24"/>
          <w:szCs w:val="24"/>
        </w:rPr>
        <w:t>. Washington, DC: Thomas Fordham Institute.</w:t>
      </w:r>
    </w:p>
    <w:p w14:paraId="39AD3F24" w14:textId="3F9F9607" w:rsidR="000B161E" w:rsidRDefault="000B161E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Morrow, L. M., Shan</w:t>
      </w:r>
      <w:r w:rsidR="00A135B7">
        <w:rPr>
          <w:rFonts w:ascii="Calibri" w:hAnsi="Calibri"/>
          <w:sz w:val="24"/>
          <w:szCs w:val="24"/>
        </w:rPr>
        <w:t xml:space="preserve">ahan, T., &amp; </w:t>
      </w:r>
      <w:proofErr w:type="spellStart"/>
      <w:r w:rsidR="00A135B7">
        <w:rPr>
          <w:rFonts w:ascii="Calibri" w:hAnsi="Calibri"/>
          <w:sz w:val="24"/>
          <w:szCs w:val="24"/>
        </w:rPr>
        <w:t>Wixson</w:t>
      </w:r>
      <w:proofErr w:type="spellEnd"/>
      <w:r w:rsidR="00A135B7">
        <w:rPr>
          <w:rFonts w:ascii="Calibri" w:hAnsi="Calibri"/>
          <w:sz w:val="24"/>
          <w:szCs w:val="24"/>
        </w:rPr>
        <w:t>, K. (2013</w:t>
      </w:r>
      <w:r>
        <w:rPr>
          <w:rFonts w:ascii="Calibri" w:hAnsi="Calibri"/>
          <w:sz w:val="24"/>
          <w:szCs w:val="24"/>
        </w:rPr>
        <w:t>).</w:t>
      </w:r>
      <w:r w:rsidRPr="000B161E">
        <w:rPr>
          <w:rFonts w:ascii="Calibri" w:hAnsi="Calibri"/>
          <w:i/>
          <w:sz w:val="24"/>
          <w:szCs w:val="24"/>
        </w:rPr>
        <w:t xml:space="preserve"> Teaching with Common Core State Standards for English Language Arts, PreK-2.</w:t>
      </w:r>
      <w:r>
        <w:rPr>
          <w:rFonts w:ascii="Calibri" w:hAnsi="Calibri"/>
          <w:sz w:val="24"/>
          <w:szCs w:val="24"/>
        </w:rPr>
        <w:t xml:space="preserve"> New York: Guilford Publications.</w:t>
      </w:r>
    </w:p>
    <w:p w14:paraId="465C2A29" w14:textId="4B2DEC23" w:rsidR="000B161E" w:rsidRDefault="000B161E" w:rsidP="000B161E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Morrow, L. M., </w:t>
      </w:r>
      <w:proofErr w:type="spellStart"/>
      <w:r>
        <w:rPr>
          <w:rFonts w:ascii="Calibri" w:hAnsi="Calibri"/>
          <w:sz w:val="24"/>
          <w:szCs w:val="24"/>
        </w:rPr>
        <w:t>Wixon</w:t>
      </w:r>
      <w:proofErr w:type="spellEnd"/>
      <w:r>
        <w:rPr>
          <w:rFonts w:ascii="Calibri" w:hAnsi="Calibri"/>
          <w:sz w:val="24"/>
          <w:szCs w:val="24"/>
        </w:rPr>
        <w:t xml:space="preserve">, K., &amp; </w:t>
      </w:r>
      <w:r w:rsidR="00A135B7">
        <w:rPr>
          <w:rFonts w:ascii="Calibri" w:hAnsi="Calibri"/>
          <w:sz w:val="24"/>
          <w:szCs w:val="24"/>
        </w:rPr>
        <w:t>Shanahan, T. (2013</w:t>
      </w:r>
      <w:r>
        <w:rPr>
          <w:rFonts w:ascii="Calibri" w:hAnsi="Calibri"/>
          <w:sz w:val="24"/>
          <w:szCs w:val="24"/>
        </w:rPr>
        <w:t xml:space="preserve">). </w:t>
      </w:r>
      <w:r w:rsidRPr="000B161E">
        <w:rPr>
          <w:rFonts w:ascii="Calibri" w:hAnsi="Calibri"/>
          <w:i/>
          <w:sz w:val="24"/>
          <w:szCs w:val="24"/>
        </w:rPr>
        <w:t xml:space="preserve">Teaching with Common Core State Standards for English Language Arts, Grades 3-5. </w:t>
      </w:r>
      <w:r>
        <w:rPr>
          <w:rFonts w:ascii="Calibri" w:hAnsi="Calibri"/>
          <w:sz w:val="24"/>
          <w:szCs w:val="24"/>
        </w:rPr>
        <w:t>New York: Guilford Publications.</w:t>
      </w:r>
    </w:p>
    <w:p w14:paraId="58CA37D1" w14:textId="77777777" w:rsidR="00CB6FD9" w:rsidRDefault="00CB6FD9" w:rsidP="00CB6FD9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T., &amp; Lonigan, C. (Eds.). (</w:t>
      </w:r>
      <w:r>
        <w:rPr>
          <w:rFonts w:ascii="Calibri" w:hAnsi="Calibri"/>
          <w:sz w:val="24"/>
          <w:szCs w:val="24"/>
        </w:rPr>
        <w:t>2013</w:t>
      </w:r>
      <w:r w:rsidRPr="00EF1DD4">
        <w:rPr>
          <w:rFonts w:ascii="Calibri" w:hAnsi="Calibri"/>
          <w:sz w:val="24"/>
          <w:szCs w:val="24"/>
        </w:rPr>
        <w:t xml:space="preserve">). </w:t>
      </w:r>
      <w:r w:rsidRPr="00EF1DD4">
        <w:rPr>
          <w:rFonts w:ascii="Calibri" w:hAnsi="Calibri"/>
          <w:i/>
          <w:sz w:val="24"/>
          <w:szCs w:val="24"/>
        </w:rPr>
        <w:t xml:space="preserve">Literacy in preschool and kindergarten children: The National Early Literacy Panel and beyond. </w:t>
      </w:r>
      <w:r w:rsidRPr="00EF1DD4">
        <w:rPr>
          <w:rFonts w:ascii="Calibri" w:hAnsi="Calibri"/>
          <w:sz w:val="24"/>
          <w:szCs w:val="24"/>
        </w:rPr>
        <w:t>Baltimore: Brookes Publishing.</w:t>
      </w:r>
    </w:p>
    <w:p w14:paraId="723B0285" w14:textId="165F7D7B" w:rsidR="00477166" w:rsidRDefault="00477166" w:rsidP="00477166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(with A. </w:t>
      </w:r>
      <w:proofErr w:type="spellStart"/>
      <w:r>
        <w:rPr>
          <w:rFonts w:ascii="Calibri" w:hAnsi="Calibri"/>
          <w:sz w:val="24"/>
          <w:szCs w:val="24"/>
        </w:rPr>
        <w:t>Duffett</w:t>
      </w:r>
      <w:proofErr w:type="spellEnd"/>
      <w:r>
        <w:rPr>
          <w:rFonts w:ascii="Calibri" w:hAnsi="Calibri"/>
          <w:sz w:val="24"/>
          <w:szCs w:val="24"/>
        </w:rPr>
        <w:t xml:space="preserve">). (2013). </w:t>
      </w:r>
      <w:r w:rsidRPr="00F17306">
        <w:rPr>
          <w:rFonts w:ascii="Calibri" w:hAnsi="Calibri"/>
          <w:i/>
          <w:sz w:val="24"/>
          <w:szCs w:val="24"/>
        </w:rPr>
        <w:t xml:space="preserve">Common Core in the schools: A first look at reading assignments. </w:t>
      </w:r>
      <w:r>
        <w:rPr>
          <w:rFonts w:ascii="Calibri" w:hAnsi="Calibri"/>
          <w:sz w:val="24"/>
          <w:szCs w:val="24"/>
        </w:rPr>
        <w:t>Washington, DC: Thomas B. Fordham Institute.</w:t>
      </w:r>
    </w:p>
    <w:p w14:paraId="60CC2D5B" w14:textId="34EF7F9F" w:rsidR="0017080F" w:rsidRPr="00EF1DD4" w:rsidRDefault="0017080F" w:rsidP="0017080F">
      <w:pPr>
        <w:autoSpaceDE w:val="0"/>
        <w:autoSpaceDN w:val="0"/>
        <w:adjustRightInd w:val="0"/>
        <w:spacing w:before="120"/>
        <w:ind w:left="720" w:hanging="274"/>
        <w:jc w:val="both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</w:t>
      </w:r>
      <w:proofErr w:type="spellStart"/>
      <w:r w:rsidRPr="00EF1DD4">
        <w:rPr>
          <w:rFonts w:ascii="Calibri" w:hAnsi="Calibri"/>
          <w:sz w:val="24"/>
          <w:szCs w:val="24"/>
        </w:rPr>
        <w:t>Callison</w:t>
      </w:r>
      <w:proofErr w:type="spellEnd"/>
      <w:r w:rsidRPr="00EF1DD4">
        <w:rPr>
          <w:rFonts w:ascii="Calibri" w:hAnsi="Calibri"/>
          <w:sz w:val="24"/>
          <w:szCs w:val="24"/>
        </w:rPr>
        <w:t>, K., Carriere, C., Duke, N. K., Pearson, P. D., Schatschneider, C., &amp; Torgesen, J. (</w:t>
      </w:r>
      <w:r>
        <w:rPr>
          <w:rFonts w:ascii="Calibri" w:hAnsi="Calibri"/>
          <w:sz w:val="24"/>
          <w:szCs w:val="24"/>
        </w:rPr>
        <w:t>2010</w:t>
      </w:r>
      <w:r w:rsidRPr="00EF1DD4">
        <w:rPr>
          <w:rFonts w:ascii="Calibri" w:hAnsi="Calibri"/>
          <w:sz w:val="24"/>
          <w:szCs w:val="24"/>
        </w:rPr>
        <w:t xml:space="preserve">). </w:t>
      </w:r>
      <w:r w:rsidRPr="00EF1DD4">
        <w:rPr>
          <w:rFonts w:ascii="Calibri" w:hAnsi="Calibri"/>
          <w:i/>
          <w:sz w:val="24"/>
          <w:szCs w:val="24"/>
        </w:rPr>
        <w:t>Improving reading comprehension in kindergarten through third grade</w:t>
      </w:r>
      <w:r w:rsidRPr="00EF1DD4">
        <w:rPr>
          <w:rFonts w:ascii="Calibri" w:hAnsi="Calibri"/>
          <w:i/>
          <w:iCs/>
          <w:sz w:val="24"/>
          <w:szCs w:val="24"/>
        </w:rPr>
        <w:t>: A practice guide</w:t>
      </w:r>
      <w:r w:rsidRPr="00EF1DD4">
        <w:rPr>
          <w:rFonts w:ascii="Calibri" w:hAnsi="Calibri"/>
          <w:sz w:val="24"/>
          <w:szCs w:val="24"/>
        </w:rPr>
        <w:t>. Washington, DC: Na</w:t>
      </w:r>
      <w:r w:rsidR="00196848">
        <w:rPr>
          <w:rFonts w:ascii="Calibri" w:hAnsi="Calibri"/>
          <w:sz w:val="24"/>
          <w:szCs w:val="24"/>
        </w:rPr>
        <w:t xml:space="preserve">tional Center for Education </w:t>
      </w:r>
      <w:r w:rsidRPr="00EF1DD4">
        <w:rPr>
          <w:rFonts w:ascii="Calibri" w:hAnsi="Calibri"/>
          <w:sz w:val="24"/>
          <w:szCs w:val="24"/>
        </w:rPr>
        <w:t>Evaluation and Regional Assistance, Institute of Education Sci</w:t>
      </w:r>
      <w:r w:rsidRPr="00EF1DD4">
        <w:rPr>
          <w:rFonts w:ascii="Calibri" w:hAnsi="Calibri"/>
          <w:sz w:val="24"/>
          <w:szCs w:val="24"/>
        </w:rPr>
        <w:softHyphen/>
        <w:t>ences, U.S. Department of Education.</w:t>
      </w:r>
    </w:p>
    <w:p w14:paraId="13F4F37F" w14:textId="77777777" w:rsidR="00A56729" w:rsidRDefault="00A56729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August, D., &amp; Shanahan, T. (Eds.). (2008). </w:t>
      </w:r>
      <w:r w:rsidRPr="00EF1DD4">
        <w:rPr>
          <w:rFonts w:ascii="Calibri" w:hAnsi="Calibri"/>
          <w:i/>
          <w:sz w:val="24"/>
          <w:szCs w:val="24"/>
        </w:rPr>
        <w:t>Developing reading and writing in second-language learners: Lessons from the Report of the National Literacy Panel on Language-Minority Children and Youth</w:t>
      </w:r>
      <w:r w:rsidRPr="00EF1DD4">
        <w:rPr>
          <w:rFonts w:ascii="Calibri" w:hAnsi="Calibri"/>
          <w:sz w:val="24"/>
          <w:szCs w:val="24"/>
        </w:rPr>
        <w:t>. New York: Routledge.</w:t>
      </w:r>
    </w:p>
    <w:p w14:paraId="06D664F4" w14:textId="169171DC" w:rsidR="00196848" w:rsidRPr="00EF1DD4" w:rsidRDefault="00196848" w:rsidP="00196848">
      <w:pPr>
        <w:autoSpaceDE w:val="0"/>
        <w:autoSpaceDN w:val="0"/>
        <w:adjustRightInd w:val="0"/>
        <w:spacing w:before="120"/>
        <w:ind w:left="720" w:hanging="274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Gersten</w:t>
      </w:r>
      <w:proofErr w:type="spellEnd"/>
      <w:r>
        <w:rPr>
          <w:rFonts w:ascii="Calibri" w:hAnsi="Calibri"/>
          <w:sz w:val="24"/>
          <w:szCs w:val="24"/>
        </w:rPr>
        <w:t xml:space="preserve">, R., Baker, S. K., Shanahan, T., </w:t>
      </w:r>
      <w:proofErr w:type="spellStart"/>
      <w:r>
        <w:rPr>
          <w:rFonts w:ascii="Calibri" w:hAnsi="Calibri"/>
          <w:sz w:val="24"/>
          <w:szCs w:val="24"/>
        </w:rPr>
        <w:t>Linan</w:t>
      </w:r>
      <w:proofErr w:type="spellEnd"/>
      <w:r>
        <w:rPr>
          <w:rFonts w:ascii="Calibri" w:hAnsi="Calibri"/>
          <w:sz w:val="24"/>
          <w:szCs w:val="24"/>
        </w:rPr>
        <w:t xml:space="preserve">-Thompson, S., Collins, P., &amp; Scarcella, R. </w:t>
      </w:r>
      <w:r w:rsidRPr="00EF1DD4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2007</w:t>
      </w:r>
      <w:r w:rsidRPr="00EF1DD4">
        <w:rPr>
          <w:rFonts w:ascii="Calibri" w:hAnsi="Calibri"/>
          <w:sz w:val="24"/>
          <w:szCs w:val="24"/>
        </w:rPr>
        <w:t xml:space="preserve">). </w:t>
      </w:r>
      <w:r>
        <w:rPr>
          <w:rFonts w:ascii="Calibri" w:hAnsi="Calibri"/>
          <w:i/>
          <w:sz w:val="24"/>
          <w:szCs w:val="24"/>
        </w:rPr>
        <w:t xml:space="preserve">Effective literacy and English Language Learners in the elementary </w:t>
      </w:r>
      <w:r w:rsidRPr="00EF1DD4">
        <w:rPr>
          <w:rFonts w:ascii="Calibri" w:hAnsi="Calibri"/>
          <w:i/>
          <w:sz w:val="24"/>
          <w:szCs w:val="24"/>
        </w:rPr>
        <w:t>grade</w:t>
      </w:r>
      <w:r>
        <w:rPr>
          <w:rFonts w:ascii="Calibri" w:hAnsi="Calibri"/>
          <w:i/>
          <w:sz w:val="24"/>
          <w:szCs w:val="24"/>
        </w:rPr>
        <w:t>s</w:t>
      </w:r>
      <w:r w:rsidRPr="00EF1DD4">
        <w:rPr>
          <w:rFonts w:ascii="Calibri" w:hAnsi="Calibri"/>
          <w:sz w:val="24"/>
          <w:szCs w:val="24"/>
        </w:rPr>
        <w:t xml:space="preserve">. Washington, DC: </w:t>
      </w:r>
      <w:r w:rsidRPr="00EF1DD4">
        <w:rPr>
          <w:rFonts w:ascii="Calibri" w:hAnsi="Calibri"/>
          <w:sz w:val="24"/>
          <w:szCs w:val="24"/>
        </w:rPr>
        <w:lastRenderedPageBreak/>
        <w:t>Na</w:t>
      </w:r>
      <w:r>
        <w:rPr>
          <w:rFonts w:ascii="Calibri" w:hAnsi="Calibri"/>
          <w:sz w:val="24"/>
          <w:szCs w:val="24"/>
        </w:rPr>
        <w:t xml:space="preserve">tional Center for Education </w:t>
      </w:r>
      <w:r w:rsidRPr="00EF1DD4">
        <w:rPr>
          <w:rFonts w:ascii="Calibri" w:hAnsi="Calibri"/>
          <w:sz w:val="24"/>
          <w:szCs w:val="24"/>
        </w:rPr>
        <w:t>Evaluation and Regional Assistance, Institute of Education Sci</w:t>
      </w:r>
      <w:r w:rsidRPr="00EF1DD4">
        <w:rPr>
          <w:rFonts w:ascii="Calibri" w:hAnsi="Calibri"/>
          <w:sz w:val="24"/>
          <w:szCs w:val="24"/>
        </w:rPr>
        <w:softHyphen/>
        <w:t>ences, U.S. Department of Education.</w:t>
      </w:r>
    </w:p>
    <w:p w14:paraId="372E1725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August, D., &amp; Shanahan, T. (Eds.). (2006). </w:t>
      </w:r>
      <w:r w:rsidRPr="00EF1DD4">
        <w:rPr>
          <w:rFonts w:ascii="Calibri" w:hAnsi="Calibri"/>
          <w:i/>
          <w:sz w:val="24"/>
          <w:szCs w:val="24"/>
        </w:rPr>
        <w:t xml:space="preserve">Developing literacy in second-language learners. </w:t>
      </w:r>
      <w:r w:rsidRPr="00EF1DD4">
        <w:rPr>
          <w:rFonts w:ascii="Calibri" w:hAnsi="Calibri"/>
          <w:sz w:val="24"/>
          <w:szCs w:val="24"/>
        </w:rPr>
        <w:t>Mahwah, NJ: Lawrence Erlbaum Associates.</w:t>
      </w:r>
    </w:p>
    <w:p w14:paraId="7E3AAF45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(2005). </w:t>
      </w:r>
      <w:r w:rsidRPr="00EF1DD4">
        <w:rPr>
          <w:rFonts w:ascii="Calibri" w:hAnsi="Calibri"/>
          <w:i/>
          <w:sz w:val="24"/>
          <w:szCs w:val="24"/>
        </w:rPr>
        <w:t>The National Reading Panel Report: Practical advice for teachers.</w:t>
      </w:r>
      <w:r w:rsidRPr="00EF1DD4">
        <w:rPr>
          <w:rFonts w:ascii="Calibri" w:hAnsi="Calibri"/>
          <w:sz w:val="24"/>
          <w:szCs w:val="24"/>
        </w:rPr>
        <w:t xml:space="preserve"> Naperville, IL: Learning Point Associates.</w:t>
      </w:r>
    </w:p>
    <w:p w14:paraId="2C62D930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Beach, R.; Green, J.; Kamil, M. L., &amp; Shanahan, T. (Eds.). (2005). </w:t>
      </w:r>
      <w:r w:rsidRPr="00EF1DD4">
        <w:rPr>
          <w:rFonts w:ascii="Calibri" w:hAnsi="Calibri"/>
          <w:i/>
          <w:sz w:val="24"/>
          <w:szCs w:val="24"/>
        </w:rPr>
        <w:t>Multidisciplinary perspec</w:t>
      </w:r>
      <w:r w:rsidRPr="00EF1DD4">
        <w:rPr>
          <w:rFonts w:ascii="Calibri" w:hAnsi="Calibri"/>
          <w:i/>
          <w:sz w:val="24"/>
          <w:szCs w:val="24"/>
        </w:rPr>
        <w:softHyphen/>
        <w:t>tives on liter</w:t>
      </w:r>
      <w:r w:rsidRPr="00EF1DD4">
        <w:rPr>
          <w:rFonts w:ascii="Calibri" w:hAnsi="Calibri"/>
          <w:i/>
          <w:sz w:val="24"/>
          <w:szCs w:val="24"/>
        </w:rPr>
        <w:softHyphen/>
        <w:t>acy research</w:t>
      </w:r>
      <w:r w:rsidRPr="00EF1DD4">
        <w:rPr>
          <w:rFonts w:ascii="Calibri" w:hAnsi="Calibri"/>
          <w:sz w:val="24"/>
          <w:szCs w:val="24"/>
        </w:rPr>
        <w:t>. Cresskill, NJ: Hampton Press.</w:t>
      </w:r>
    </w:p>
    <w:p w14:paraId="6732C84C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(Ed.). (1994). </w:t>
      </w:r>
      <w:r w:rsidRPr="00EF1DD4">
        <w:rPr>
          <w:rFonts w:ascii="Calibri" w:hAnsi="Calibri"/>
          <w:i/>
          <w:sz w:val="24"/>
          <w:szCs w:val="24"/>
        </w:rPr>
        <w:t xml:space="preserve">Teachers Thinking, Teachers Knowing. </w:t>
      </w:r>
      <w:r w:rsidRPr="00EF1DD4">
        <w:rPr>
          <w:rFonts w:ascii="Calibri" w:hAnsi="Calibri"/>
          <w:sz w:val="24"/>
          <w:szCs w:val="24"/>
        </w:rPr>
        <w:t>Urbana, IL: Na</w:t>
      </w:r>
      <w:r w:rsidRPr="00EF1DD4">
        <w:rPr>
          <w:rFonts w:ascii="Calibri" w:hAnsi="Calibri"/>
          <w:sz w:val="24"/>
          <w:szCs w:val="24"/>
        </w:rPr>
        <w:softHyphen/>
        <w:t>tional Con</w:t>
      </w:r>
      <w:r w:rsidRPr="00EF1DD4">
        <w:rPr>
          <w:rFonts w:ascii="Calibri" w:hAnsi="Calibri"/>
          <w:sz w:val="24"/>
          <w:szCs w:val="24"/>
        </w:rPr>
        <w:softHyphen/>
        <w:t>ference on Research in English, &amp; National Council of Teachers of Eng</w:t>
      </w:r>
      <w:r w:rsidRPr="00EF1DD4">
        <w:rPr>
          <w:rFonts w:ascii="Calibri" w:hAnsi="Calibri"/>
          <w:sz w:val="24"/>
          <w:szCs w:val="24"/>
        </w:rPr>
        <w:softHyphen/>
        <w:t>lish.</w:t>
      </w:r>
    </w:p>
    <w:p w14:paraId="223AFEDA" w14:textId="77777777" w:rsidR="00A56729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Kamil, M. L. (1994). </w:t>
      </w:r>
      <w:r w:rsidRPr="00EF1DD4">
        <w:rPr>
          <w:rFonts w:ascii="Calibri" w:hAnsi="Calibri"/>
          <w:i/>
          <w:sz w:val="24"/>
          <w:szCs w:val="24"/>
        </w:rPr>
        <w:t>Academic Research Libraries</w:t>
      </w:r>
      <w:r w:rsidRPr="00EF1DD4">
        <w:rPr>
          <w:rFonts w:ascii="Calibri" w:hAnsi="Calibri"/>
          <w:sz w:val="24"/>
          <w:szCs w:val="24"/>
        </w:rPr>
        <w:t>. Urbana, IL: Center for the Study of Reading, &amp; Na</w:t>
      </w:r>
      <w:r w:rsidRPr="00EF1DD4">
        <w:rPr>
          <w:rFonts w:ascii="Calibri" w:hAnsi="Calibri"/>
          <w:sz w:val="24"/>
          <w:szCs w:val="24"/>
        </w:rPr>
        <w:softHyphen/>
        <w:t>tional Confer</w:t>
      </w:r>
      <w:r w:rsidRPr="00EF1DD4">
        <w:rPr>
          <w:rFonts w:ascii="Calibri" w:hAnsi="Calibri"/>
          <w:sz w:val="24"/>
          <w:szCs w:val="24"/>
        </w:rPr>
        <w:softHyphen/>
        <w:t>ence on Research in English.</w:t>
      </w:r>
    </w:p>
    <w:p w14:paraId="45D80191" w14:textId="28F80FDE" w:rsidR="00477166" w:rsidRPr="00EF1DD4" w:rsidRDefault="00477166" w:rsidP="00477166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Barr, R., with Blackwell, L., &amp; Burkhardt, A. (1994). </w:t>
      </w:r>
      <w:r w:rsidRPr="00EF1DD4">
        <w:rPr>
          <w:rFonts w:ascii="Calibri" w:hAnsi="Calibri"/>
          <w:i/>
          <w:sz w:val="24"/>
          <w:szCs w:val="24"/>
        </w:rPr>
        <w:t>Reading Recov</w:t>
      </w:r>
      <w:r w:rsidRPr="00EF1DD4">
        <w:rPr>
          <w:rFonts w:ascii="Calibri" w:hAnsi="Calibri"/>
          <w:i/>
          <w:sz w:val="24"/>
          <w:szCs w:val="24"/>
        </w:rPr>
        <w:softHyphen/>
        <w:t>ery: An independent evaluation of the efforts of an early instructional intervention for at risk learn</w:t>
      </w:r>
      <w:r w:rsidRPr="00EF1DD4">
        <w:rPr>
          <w:rFonts w:ascii="Calibri" w:hAnsi="Calibri"/>
          <w:i/>
          <w:sz w:val="24"/>
          <w:szCs w:val="24"/>
        </w:rPr>
        <w:softHyphen/>
        <w:t>ers.</w:t>
      </w:r>
      <w:r w:rsidRPr="00EF1DD4">
        <w:rPr>
          <w:rFonts w:ascii="Calibri" w:hAnsi="Calibri"/>
          <w:sz w:val="24"/>
          <w:szCs w:val="24"/>
        </w:rPr>
        <w:t xml:space="preserve"> Oakbrook, IL: North Central Educational Regional Laboratory.</w:t>
      </w:r>
    </w:p>
    <w:p w14:paraId="4C4FB29B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Beach, R.; Green, J.; Kamil, M. L., &amp; Shanahan, T. (Eds.). (1992). </w:t>
      </w:r>
      <w:r w:rsidRPr="00EF1DD4">
        <w:rPr>
          <w:rFonts w:ascii="Calibri" w:hAnsi="Calibri"/>
          <w:i/>
          <w:sz w:val="24"/>
          <w:szCs w:val="24"/>
        </w:rPr>
        <w:t>Multidisciplinary perspec</w:t>
      </w:r>
      <w:r w:rsidRPr="00EF1DD4">
        <w:rPr>
          <w:rFonts w:ascii="Calibri" w:hAnsi="Calibri"/>
          <w:i/>
          <w:sz w:val="24"/>
          <w:szCs w:val="24"/>
        </w:rPr>
        <w:softHyphen/>
        <w:t>tives on liter</w:t>
      </w:r>
      <w:r w:rsidRPr="00EF1DD4">
        <w:rPr>
          <w:rFonts w:ascii="Calibri" w:hAnsi="Calibri"/>
          <w:i/>
          <w:sz w:val="24"/>
          <w:szCs w:val="24"/>
        </w:rPr>
        <w:softHyphen/>
        <w:t>acy research</w:t>
      </w:r>
      <w:r w:rsidRPr="00EF1DD4">
        <w:rPr>
          <w:rFonts w:ascii="Calibri" w:hAnsi="Calibri"/>
          <w:sz w:val="24"/>
          <w:szCs w:val="24"/>
        </w:rPr>
        <w:t>. Urbana, IL: National Conference on Research in English.</w:t>
      </w:r>
    </w:p>
    <w:p w14:paraId="2883D41A" w14:textId="77777777" w:rsidR="00A56729" w:rsidRPr="00EF1DD4" w:rsidRDefault="00A56729" w:rsidP="00FC0678">
      <w:pPr>
        <w:spacing w:before="120" w:line="240" w:lineRule="atLeast"/>
        <w:ind w:left="720" w:hanging="274"/>
        <w:jc w:val="both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(Ed.). (1990). </w:t>
      </w:r>
      <w:r w:rsidRPr="00EF1DD4">
        <w:rPr>
          <w:rFonts w:ascii="Calibri" w:hAnsi="Calibri"/>
          <w:i/>
          <w:sz w:val="24"/>
          <w:szCs w:val="24"/>
        </w:rPr>
        <w:t>Reading and writing together: New perspec</w:t>
      </w:r>
      <w:r w:rsidRPr="00EF1DD4">
        <w:rPr>
          <w:rFonts w:ascii="Calibri" w:hAnsi="Calibri"/>
          <w:i/>
          <w:sz w:val="24"/>
          <w:szCs w:val="24"/>
        </w:rPr>
        <w:softHyphen/>
        <w:t>tives for the class</w:t>
      </w:r>
      <w:r w:rsidRPr="00EF1DD4">
        <w:rPr>
          <w:rFonts w:ascii="Calibri" w:hAnsi="Calibri"/>
          <w:i/>
          <w:sz w:val="24"/>
          <w:szCs w:val="24"/>
        </w:rPr>
        <w:softHyphen/>
        <w:t>room</w:t>
      </w:r>
      <w:r w:rsidRPr="00EF1DD4">
        <w:rPr>
          <w:rFonts w:ascii="Calibri" w:hAnsi="Calibri"/>
          <w:sz w:val="24"/>
          <w:szCs w:val="24"/>
        </w:rPr>
        <w:t>. Nor</w:t>
      </w:r>
      <w:r w:rsidRPr="00EF1DD4">
        <w:rPr>
          <w:rFonts w:ascii="Calibri" w:hAnsi="Calibri"/>
          <w:sz w:val="24"/>
          <w:szCs w:val="24"/>
        </w:rPr>
        <w:softHyphen/>
        <w:t>wood, MA: Christopher Gordon.</w:t>
      </w:r>
    </w:p>
    <w:p w14:paraId="646CC395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Kamil, M. L.; Langer, J.; &amp; Shanahan, T. (1985). </w:t>
      </w:r>
      <w:r w:rsidRPr="00EF1DD4">
        <w:rPr>
          <w:rFonts w:ascii="Calibri" w:hAnsi="Calibri"/>
          <w:i/>
          <w:sz w:val="24"/>
          <w:szCs w:val="24"/>
        </w:rPr>
        <w:t>Understanding reading and writing re</w:t>
      </w:r>
      <w:r w:rsidRPr="00EF1DD4">
        <w:rPr>
          <w:rFonts w:ascii="Calibri" w:hAnsi="Calibri"/>
          <w:i/>
          <w:sz w:val="24"/>
          <w:szCs w:val="24"/>
        </w:rPr>
        <w:softHyphen/>
        <w:t>search</w:t>
      </w:r>
      <w:r w:rsidRPr="00EF1DD4">
        <w:rPr>
          <w:rFonts w:ascii="Calibri" w:hAnsi="Calibri"/>
          <w:sz w:val="24"/>
          <w:szCs w:val="24"/>
        </w:rPr>
        <w:t>. Bos</w:t>
      </w:r>
      <w:r w:rsidRPr="00EF1DD4">
        <w:rPr>
          <w:rFonts w:ascii="Calibri" w:hAnsi="Calibri"/>
          <w:sz w:val="24"/>
          <w:szCs w:val="24"/>
        </w:rPr>
        <w:softHyphen/>
        <w:t>ton: Allyn &amp; Bacon.</w:t>
      </w:r>
    </w:p>
    <w:p w14:paraId="3B9818AD" w14:textId="77777777" w:rsidR="00A56729" w:rsidRPr="00EF1DD4" w:rsidRDefault="00A56729" w:rsidP="00FC0678">
      <w:pPr>
        <w:spacing w:before="120" w:line="240" w:lineRule="atLeast"/>
        <w:ind w:left="720" w:hanging="274"/>
        <w:jc w:val="both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Pikulski</w:t>
      </w:r>
      <w:proofErr w:type="spellEnd"/>
      <w:r w:rsidRPr="00EF1DD4">
        <w:rPr>
          <w:rFonts w:ascii="Calibri" w:hAnsi="Calibri"/>
          <w:sz w:val="24"/>
          <w:szCs w:val="24"/>
        </w:rPr>
        <w:t xml:space="preserve">, J. J. &amp; Shanahan, T. (Eds.). (1982). </w:t>
      </w:r>
      <w:r w:rsidRPr="00EF1DD4">
        <w:rPr>
          <w:rFonts w:ascii="Calibri" w:hAnsi="Calibri"/>
          <w:i/>
          <w:sz w:val="24"/>
          <w:szCs w:val="24"/>
        </w:rPr>
        <w:t>Approaches to the infor</w:t>
      </w:r>
      <w:r w:rsidRPr="00EF1DD4">
        <w:rPr>
          <w:rFonts w:ascii="Calibri" w:hAnsi="Calibri"/>
          <w:i/>
          <w:sz w:val="24"/>
          <w:szCs w:val="24"/>
        </w:rPr>
        <w:softHyphen/>
        <w:t>mal evaluation of read</w:t>
      </w:r>
      <w:r w:rsidRPr="00EF1DD4">
        <w:rPr>
          <w:rFonts w:ascii="Calibri" w:hAnsi="Calibri"/>
          <w:i/>
          <w:sz w:val="24"/>
          <w:szCs w:val="24"/>
        </w:rPr>
        <w:softHyphen/>
        <w:t>ing</w:t>
      </w:r>
      <w:r w:rsidRPr="00EF1DD4">
        <w:rPr>
          <w:rFonts w:ascii="Calibri" w:hAnsi="Calibri"/>
          <w:sz w:val="24"/>
          <w:szCs w:val="24"/>
        </w:rPr>
        <w:t>. New</w:t>
      </w:r>
      <w:r w:rsidRPr="00EF1DD4">
        <w:rPr>
          <w:rFonts w:ascii="Calibri" w:hAnsi="Calibri"/>
          <w:sz w:val="24"/>
          <w:szCs w:val="24"/>
        </w:rPr>
        <w:softHyphen/>
        <w:t>ark, DE: International Reading Association.</w:t>
      </w:r>
    </w:p>
    <w:p w14:paraId="1BAD6737" w14:textId="77777777" w:rsidR="000870D4" w:rsidRPr="00EF1DD4" w:rsidRDefault="000870D4" w:rsidP="00FC0678">
      <w:pPr>
        <w:spacing w:line="240" w:lineRule="atLeast"/>
        <w:ind w:left="900" w:right="576" w:hanging="450"/>
        <w:jc w:val="both"/>
        <w:rPr>
          <w:rFonts w:ascii="Calibri" w:hAnsi="Calibri"/>
          <w:sz w:val="24"/>
          <w:szCs w:val="24"/>
        </w:rPr>
      </w:pPr>
    </w:p>
    <w:p w14:paraId="665D6AFE" w14:textId="77777777" w:rsidR="00FC475B" w:rsidRDefault="00A56729" w:rsidP="00FC475B">
      <w:pPr>
        <w:spacing w:after="120" w:line="240" w:lineRule="atLeast"/>
        <w:ind w:left="720" w:right="576" w:hanging="720"/>
        <w:rPr>
          <w:rFonts w:ascii="Calibri" w:hAnsi="Calibri"/>
          <w:b/>
          <w:sz w:val="24"/>
          <w:szCs w:val="24"/>
        </w:rPr>
      </w:pPr>
      <w:r w:rsidRPr="00EF1DD4">
        <w:rPr>
          <w:rFonts w:ascii="Calibri" w:hAnsi="Calibri"/>
          <w:b/>
          <w:sz w:val="24"/>
          <w:szCs w:val="24"/>
        </w:rPr>
        <w:t>Refereed Journal Articles:</w:t>
      </w:r>
    </w:p>
    <w:p w14:paraId="1C1A2214" w14:textId="2A5042AA" w:rsidR="003A1200" w:rsidRDefault="003A1200" w:rsidP="00F82BD9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(2021). A review of the evidence on Tier 1 instruction for readers with dyslexia. </w:t>
      </w:r>
      <w:r w:rsidRPr="003A1200">
        <w:rPr>
          <w:rFonts w:ascii="Calibri" w:hAnsi="Calibri"/>
          <w:i/>
          <w:iCs/>
          <w:sz w:val="24"/>
          <w:szCs w:val="24"/>
        </w:rPr>
        <w:t>Reading Research Quarterly.</w:t>
      </w:r>
    </w:p>
    <w:p w14:paraId="56225DBB" w14:textId="0B10BC72" w:rsidR="00F82BD9" w:rsidRPr="00F82BD9" w:rsidRDefault="00F82BD9" w:rsidP="00F82BD9">
      <w:pPr>
        <w:spacing w:after="120" w:line="240" w:lineRule="atLeast"/>
        <w:ind w:left="720" w:right="576" w:hanging="270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</w:t>
      </w:r>
      <w:r w:rsidR="00491D03">
        <w:rPr>
          <w:rFonts w:ascii="Calibri" w:hAnsi="Calibri"/>
          <w:sz w:val="24"/>
          <w:szCs w:val="24"/>
        </w:rPr>
        <w:t>2020</w:t>
      </w:r>
      <w:r>
        <w:rPr>
          <w:rFonts w:ascii="Calibri" w:hAnsi="Calibri"/>
          <w:sz w:val="24"/>
          <w:szCs w:val="24"/>
        </w:rPr>
        <w:t xml:space="preserve">). What constitutes a science of reading instruction? </w:t>
      </w:r>
      <w:r w:rsidRPr="00F82BD9">
        <w:rPr>
          <w:rFonts w:ascii="Calibri" w:hAnsi="Calibri"/>
          <w:i/>
          <w:iCs/>
          <w:sz w:val="24"/>
          <w:szCs w:val="24"/>
        </w:rPr>
        <w:t>Reading Research Quarterly.</w:t>
      </w:r>
    </w:p>
    <w:p w14:paraId="2E332629" w14:textId="5701D81A" w:rsidR="00E43C1B" w:rsidRDefault="00E43C1B" w:rsidP="00FC475B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(2015). What teachers should know about Common Core: A guide for the perplexed. </w:t>
      </w:r>
      <w:r w:rsidRPr="00E43C1B">
        <w:rPr>
          <w:rFonts w:ascii="Calibri" w:hAnsi="Calibri"/>
          <w:i/>
          <w:sz w:val="24"/>
          <w:szCs w:val="24"/>
        </w:rPr>
        <w:t>The Reading Teacher, 68,</w:t>
      </w:r>
      <w:r>
        <w:rPr>
          <w:rFonts w:ascii="Calibri" w:hAnsi="Calibri"/>
          <w:sz w:val="24"/>
          <w:szCs w:val="24"/>
        </w:rPr>
        <w:t xml:space="preserve"> 583-588.</w:t>
      </w:r>
    </w:p>
    <w:p w14:paraId="494CE6E3" w14:textId="1C8B12EF" w:rsidR="00A135B7" w:rsidRPr="00A14246" w:rsidRDefault="00A14246" w:rsidP="00FC475B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(2015</w:t>
      </w:r>
      <w:r w:rsidR="00A135B7">
        <w:rPr>
          <w:rFonts w:ascii="Calibri" w:hAnsi="Calibri"/>
          <w:sz w:val="24"/>
          <w:szCs w:val="24"/>
        </w:rPr>
        <w:t xml:space="preserve">). Common Core Standards: A new role for writing. </w:t>
      </w:r>
      <w:r w:rsidR="00A135B7" w:rsidRPr="00A135B7">
        <w:rPr>
          <w:rFonts w:ascii="Calibri" w:hAnsi="Calibri"/>
          <w:i/>
          <w:sz w:val="24"/>
          <w:szCs w:val="24"/>
        </w:rPr>
        <w:t xml:space="preserve">Elementary School </w:t>
      </w:r>
      <w:r>
        <w:rPr>
          <w:rFonts w:ascii="Calibri" w:hAnsi="Calibri"/>
          <w:i/>
          <w:sz w:val="24"/>
          <w:szCs w:val="24"/>
        </w:rPr>
        <w:t>Journal, 115</w:t>
      </w:r>
      <w:r>
        <w:rPr>
          <w:rFonts w:ascii="Calibri" w:hAnsi="Calibri"/>
          <w:sz w:val="24"/>
          <w:szCs w:val="24"/>
        </w:rPr>
        <w:t xml:space="preserve">(4), </w:t>
      </w:r>
      <w:r w:rsidR="00E43C1B">
        <w:rPr>
          <w:rFonts w:ascii="Calibri" w:hAnsi="Calibri"/>
          <w:sz w:val="24"/>
          <w:szCs w:val="24"/>
        </w:rPr>
        <w:t>464-479.</w:t>
      </w:r>
    </w:p>
    <w:p w14:paraId="67981614" w14:textId="6DCA074A" w:rsidR="00320F6F" w:rsidRDefault="00320F6F" w:rsidP="00FC475B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(2015). Let’s get higher scores on these new assessments. </w:t>
      </w:r>
      <w:r w:rsidRPr="00C23492">
        <w:rPr>
          <w:rFonts w:ascii="Calibri" w:hAnsi="Calibri"/>
          <w:i/>
          <w:sz w:val="24"/>
          <w:szCs w:val="24"/>
        </w:rPr>
        <w:t xml:space="preserve">The Reading Teacher, 68, </w:t>
      </w:r>
      <w:r>
        <w:rPr>
          <w:rFonts w:ascii="Calibri" w:hAnsi="Calibri"/>
          <w:sz w:val="24"/>
          <w:szCs w:val="24"/>
        </w:rPr>
        <w:t>459-463.</w:t>
      </w:r>
    </w:p>
    <w:p w14:paraId="2F6DA6AF" w14:textId="0FD19F05" w:rsidR="001F4ACF" w:rsidRPr="00E22FD6" w:rsidRDefault="00E22FD6" w:rsidP="00FC475B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(2014</w:t>
      </w:r>
      <w:r w:rsidR="001615BF">
        <w:rPr>
          <w:rFonts w:ascii="Calibri" w:hAnsi="Calibri"/>
          <w:sz w:val="24"/>
          <w:szCs w:val="24"/>
        </w:rPr>
        <w:t xml:space="preserve">). How </w:t>
      </w:r>
      <w:r w:rsidR="001F4ACF">
        <w:rPr>
          <w:rFonts w:ascii="Calibri" w:hAnsi="Calibri"/>
          <w:sz w:val="24"/>
          <w:szCs w:val="24"/>
        </w:rPr>
        <w:t xml:space="preserve">and how not to prepare students for the new tests. </w:t>
      </w:r>
      <w:r w:rsidR="001F4ACF" w:rsidRPr="00621B95">
        <w:rPr>
          <w:rFonts w:ascii="Calibri" w:hAnsi="Calibri"/>
          <w:i/>
          <w:sz w:val="24"/>
          <w:szCs w:val="24"/>
        </w:rPr>
        <w:t>The Reading Teacher</w:t>
      </w:r>
      <w:r>
        <w:rPr>
          <w:rFonts w:ascii="Calibri" w:hAnsi="Calibri"/>
          <w:i/>
          <w:sz w:val="24"/>
          <w:szCs w:val="24"/>
        </w:rPr>
        <w:t xml:space="preserve">, 68, </w:t>
      </w:r>
      <w:r>
        <w:rPr>
          <w:rFonts w:ascii="Calibri" w:hAnsi="Calibri"/>
          <w:sz w:val="24"/>
          <w:szCs w:val="24"/>
        </w:rPr>
        <w:t>184-188.</w:t>
      </w:r>
    </w:p>
    <w:p w14:paraId="01494E99" w14:textId="69F37E3E" w:rsidR="00621B95" w:rsidRDefault="00E22FD6" w:rsidP="00FC475B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Shanahan, T. (2014</w:t>
      </w:r>
      <w:r w:rsidR="00621B95">
        <w:rPr>
          <w:rFonts w:ascii="Calibri" w:hAnsi="Calibri"/>
          <w:sz w:val="24"/>
          <w:szCs w:val="24"/>
        </w:rPr>
        <w:t xml:space="preserve">). Educational policy and literacy instruction: Worlds apart? </w:t>
      </w:r>
      <w:r w:rsidR="00621B95" w:rsidRPr="00621B95">
        <w:rPr>
          <w:rFonts w:ascii="Calibri" w:hAnsi="Calibri"/>
          <w:i/>
          <w:sz w:val="24"/>
          <w:szCs w:val="24"/>
        </w:rPr>
        <w:t>The Reading Teacher</w:t>
      </w:r>
      <w:r w:rsidR="001F4ACF">
        <w:rPr>
          <w:rFonts w:ascii="Calibri" w:hAnsi="Calibri"/>
          <w:i/>
          <w:sz w:val="24"/>
          <w:szCs w:val="24"/>
        </w:rPr>
        <w:t xml:space="preserve">, 68, </w:t>
      </w:r>
      <w:r w:rsidR="001F4ACF">
        <w:rPr>
          <w:rFonts w:ascii="Calibri" w:hAnsi="Calibri"/>
          <w:sz w:val="24"/>
          <w:szCs w:val="24"/>
        </w:rPr>
        <w:t>7-12.</w:t>
      </w:r>
    </w:p>
    <w:p w14:paraId="28428A05" w14:textId="4875C1F9" w:rsidR="009D10AB" w:rsidRPr="001F4ACF" w:rsidRDefault="009D10AB" w:rsidP="00FC475B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August, D., McCardle, P., &amp; Shanahan, T. (2014). Developing literacy in English Language Learners: Findings from a review of the experimental research. </w:t>
      </w:r>
      <w:r w:rsidRPr="009D10AB">
        <w:rPr>
          <w:rFonts w:ascii="Calibri" w:hAnsi="Calibri"/>
          <w:i/>
          <w:sz w:val="24"/>
          <w:szCs w:val="24"/>
        </w:rPr>
        <w:t>School Psychology Review,</w:t>
      </w:r>
      <w:r>
        <w:rPr>
          <w:rFonts w:ascii="Calibri" w:hAnsi="Calibri"/>
          <w:sz w:val="24"/>
          <w:szCs w:val="24"/>
        </w:rPr>
        <w:t xml:space="preserve"> </w:t>
      </w:r>
      <w:r w:rsidRPr="009D10AB">
        <w:rPr>
          <w:rFonts w:ascii="Calibri" w:hAnsi="Calibri"/>
          <w:i/>
          <w:sz w:val="24"/>
          <w:szCs w:val="24"/>
        </w:rPr>
        <w:t>43,</w:t>
      </w:r>
      <w:r>
        <w:rPr>
          <w:rFonts w:ascii="Calibri" w:hAnsi="Calibri"/>
          <w:sz w:val="24"/>
          <w:szCs w:val="24"/>
        </w:rPr>
        <w:t xml:space="preserve"> 490-498.</w:t>
      </w:r>
    </w:p>
    <w:p w14:paraId="28DE6D17" w14:textId="77777777" w:rsidR="00FC475B" w:rsidRDefault="00DD240D" w:rsidP="00FC475B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DD240D">
        <w:rPr>
          <w:rFonts w:ascii="Calibri" w:hAnsi="Calibri"/>
          <w:sz w:val="24"/>
          <w:szCs w:val="24"/>
        </w:rPr>
        <w:t>Shanahan, T., &amp; Shanahan, C. (</w:t>
      </w:r>
      <w:r w:rsidR="006431C6">
        <w:rPr>
          <w:rFonts w:ascii="Calibri" w:hAnsi="Calibri"/>
          <w:sz w:val="24"/>
          <w:szCs w:val="24"/>
        </w:rPr>
        <w:t>2012</w:t>
      </w:r>
      <w:r w:rsidRPr="00DD240D">
        <w:rPr>
          <w:rFonts w:ascii="Calibri" w:hAnsi="Calibri"/>
          <w:sz w:val="24"/>
          <w:szCs w:val="24"/>
        </w:rPr>
        <w:t xml:space="preserve">). What is disciplinary literacy and why does it matter? </w:t>
      </w:r>
      <w:r w:rsidR="006431C6">
        <w:rPr>
          <w:rFonts w:ascii="Calibri" w:hAnsi="Calibri"/>
          <w:i/>
          <w:sz w:val="24"/>
          <w:szCs w:val="24"/>
        </w:rPr>
        <w:t xml:space="preserve">Topics in Language Disorders, 32, </w:t>
      </w:r>
      <w:r w:rsidR="006431C6">
        <w:rPr>
          <w:rFonts w:ascii="Calibri" w:hAnsi="Calibri"/>
          <w:sz w:val="24"/>
          <w:szCs w:val="24"/>
        </w:rPr>
        <w:t>1–12.</w:t>
      </w:r>
    </w:p>
    <w:p w14:paraId="767F3938" w14:textId="77777777" w:rsidR="00FC475B" w:rsidRPr="00187F80" w:rsidRDefault="00FC475B" w:rsidP="00FC475B">
      <w:pPr>
        <w:spacing w:after="120"/>
        <w:ind w:left="720" w:right="576" w:hanging="274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C., Shanahan, T., &amp; </w:t>
      </w:r>
      <w:proofErr w:type="spellStart"/>
      <w:r>
        <w:rPr>
          <w:rFonts w:ascii="Calibri" w:hAnsi="Calibri"/>
          <w:sz w:val="24"/>
          <w:szCs w:val="24"/>
        </w:rPr>
        <w:t>Misichia</w:t>
      </w:r>
      <w:proofErr w:type="spellEnd"/>
      <w:r>
        <w:rPr>
          <w:rFonts w:ascii="Calibri" w:hAnsi="Calibri"/>
          <w:sz w:val="24"/>
          <w:szCs w:val="24"/>
        </w:rPr>
        <w:t>, C. (2011).</w:t>
      </w:r>
      <w:r w:rsidRPr="00DD240D">
        <w:rPr>
          <w:b/>
          <w:sz w:val="28"/>
          <w:szCs w:val="28"/>
        </w:rPr>
        <w:t xml:space="preserve"> </w:t>
      </w:r>
      <w:r w:rsidRPr="00187F80">
        <w:rPr>
          <w:rFonts w:ascii="Calibri" w:hAnsi="Calibri" w:cs="Calibri"/>
          <w:sz w:val="24"/>
          <w:szCs w:val="24"/>
        </w:rPr>
        <w:t xml:space="preserve">Analysis of expert readers in three disciplines: History, mathematics, and chemistry. </w:t>
      </w:r>
      <w:r w:rsidRPr="00187F80">
        <w:rPr>
          <w:rFonts w:ascii="Calibri" w:hAnsi="Calibri" w:cs="Calibri"/>
          <w:i/>
          <w:sz w:val="24"/>
          <w:szCs w:val="24"/>
        </w:rPr>
        <w:t>Journal of Literacy Research</w:t>
      </w:r>
      <w:r>
        <w:rPr>
          <w:rFonts w:ascii="Calibri" w:hAnsi="Calibri" w:cs="Calibri"/>
          <w:i/>
          <w:sz w:val="24"/>
          <w:szCs w:val="24"/>
        </w:rPr>
        <w:t>, 3, 393–429</w:t>
      </w:r>
      <w:r w:rsidRPr="00187F80">
        <w:rPr>
          <w:rFonts w:ascii="Calibri" w:hAnsi="Calibri" w:cs="Calibri"/>
          <w:i/>
          <w:sz w:val="24"/>
          <w:szCs w:val="24"/>
        </w:rPr>
        <w:t>.</w:t>
      </w:r>
    </w:p>
    <w:p w14:paraId="09C312F5" w14:textId="77777777" w:rsidR="00A1548B" w:rsidRDefault="00A1548B" w:rsidP="00FC475B">
      <w:pPr>
        <w:spacing w:after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Lonigan, C. </w:t>
      </w:r>
      <w:r w:rsidR="00B15267" w:rsidRPr="00EF1DD4">
        <w:rPr>
          <w:rFonts w:ascii="Calibri" w:hAnsi="Calibri"/>
          <w:sz w:val="24"/>
          <w:szCs w:val="24"/>
        </w:rPr>
        <w:t>(</w:t>
      </w:r>
      <w:r w:rsidR="00A62F6B">
        <w:rPr>
          <w:rFonts w:ascii="Calibri" w:hAnsi="Calibri"/>
          <w:sz w:val="24"/>
          <w:szCs w:val="24"/>
        </w:rPr>
        <w:t>2010</w:t>
      </w:r>
      <w:r w:rsidR="00B15267" w:rsidRPr="00EF1DD4">
        <w:rPr>
          <w:rFonts w:ascii="Calibri" w:hAnsi="Calibri"/>
          <w:sz w:val="24"/>
          <w:szCs w:val="24"/>
        </w:rPr>
        <w:t xml:space="preserve">.) </w:t>
      </w:r>
      <w:r w:rsidRPr="00EF1DD4">
        <w:rPr>
          <w:rFonts w:ascii="Calibri" w:hAnsi="Calibri"/>
          <w:sz w:val="24"/>
          <w:szCs w:val="24"/>
        </w:rPr>
        <w:t xml:space="preserve">The National Early Literacy Panel: A summary of the process and the report. </w:t>
      </w:r>
      <w:r w:rsidRPr="00EF1DD4">
        <w:rPr>
          <w:rFonts w:ascii="Calibri" w:hAnsi="Calibri"/>
          <w:i/>
          <w:sz w:val="24"/>
          <w:szCs w:val="24"/>
        </w:rPr>
        <w:t>Educational Researcher</w:t>
      </w:r>
      <w:r w:rsidR="00A62F6B">
        <w:rPr>
          <w:rFonts w:ascii="Calibri" w:hAnsi="Calibri"/>
          <w:i/>
          <w:sz w:val="24"/>
          <w:szCs w:val="24"/>
        </w:rPr>
        <w:t xml:space="preserve">, 39(4), </w:t>
      </w:r>
      <w:r w:rsidR="00A62F6B">
        <w:rPr>
          <w:rFonts w:ascii="Calibri" w:hAnsi="Calibri"/>
          <w:sz w:val="24"/>
          <w:szCs w:val="24"/>
        </w:rPr>
        <w:t>279</w:t>
      </w:r>
      <w:r w:rsidR="00A62F6B">
        <w:rPr>
          <w:rFonts w:ascii="Arial" w:hAnsi="Arial" w:cs="Arial"/>
          <w:sz w:val="24"/>
          <w:szCs w:val="24"/>
          <w:lang w:bidi="he-IL"/>
        </w:rPr>
        <w:t>–</w:t>
      </w:r>
      <w:r w:rsidR="00A62F6B">
        <w:rPr>
          <w:rFonts w:ascii="Calibri" w:hAnsi="Calibri"/>
          <w:sz w:val="24"/>
          <w:szCs w:val="24"/>
        </w:rPr>
        <w:t>287.</w:t>
      </w:r>
      <w:r w:rsidRPr="00EF1DD4">
        <w:rPr>
          <w:rFonts w:ascii="Calibri" w:hAnsi="Calibri"/>
          <w:sz w:val="24"/>
          <w:szCs w:val="24"/>
        </w:rPr>
        <w:t xml:space="preserve">  </w:t>
      </w:r>
    </w:p>
    <w:p w14:paraId="10DD88D5" w14:textId="77777777" w:rsidR="001F771D" w:rsidRDefault="00837027" w:rsidP="001F771D">
      <w:pPr>
        <w:ind w:left="720" w:hanging="274"/>
        <w:rPr>
          <w:rFonts w:ascii="Calibri" w:hAnsi="Calibri"/>
          <w:sz w:val="24"/>
          <w:szCs w:val="24"/>
        </w:rPr>
      </w:pPr>
      <w:r w:rsidRPr="00837027">
        <w:rPr>
          <w:rFonts w:ascii="Calibri" w:hAnsi="Calibri"/>
          <w:sz w:val="24"/>
          <w:szCs w:val="24"/>
        </w:rPr>
        <w:t>Lonigan, C., &amp; Shanahan, T. (</w:t>
      </w:r>
      <w:r w:rsidR="00A62F6B">
        <w:rPr>
          <w:rFonts w:ascii="Calibri" w:hAnsi="Calibri"/>
          <w:sz w:val="24"/>
          <w:szCs w:val="24"/>
        </w:rPr>
        <w:t>2010</w:t>
      </w:r>
      <w:r w:rsidRPr="00837027">
        <w:rPr>
          <w:rFonts w:ascii="Calibri" w:hAnsi="Calibri"/>
          <w:sz w:val="24"/>
          <w:szCs w:val="24"/>
        </w:rPr>
        <w:t xml:space="preserve">.) Developing early literacy skills: Things we know we know and things we know we don’t know. </w:t>
      </w:r>
      <w:r w:rsidRPr="00837027">
        <w:rPr>
          <w:rFonts w:ascii="Calibri" w:hAnsi="Calibri"/>
          <w:i/>
          <w:sz w:val="24"/>
          <w:szCs w:val="24"/>
        </w:rPr>
        <w:t>Educational Researcher</w:t>
      </w:r>
      <w:r w:rsidR="00A62F6B">
        <w:rPr>
          <w:rFonts w:ascii="Calibri" w:hAnsi="Calibri"/>
          <w:i/>
          <w:sz w:val="24"/>
          <w:szCs w:val="24"/>
        </w:rPr>
        <w:t xml:space="preserve">, 39(4), </w:t>
      </w:r>
      <w:r w:rsidR="00A62F6B">
        <w:rPr>
          <w:rFonts w:ascii="Calibri" w:hAnsi="Calibri"/>
          <w:sz w:val="24"/>
          <w:szCs w:val="24"/>
        </w:rPr>
        <w:t>340–346.</w:t>
      </w:r>
    </w:p>
    <w:p w14:paraId="6B65C5CC" w14:textId="659870C4" w:rsidR="00FF57F4" w:rsidRPr="00EF1DD4" w:rsidRDefault="00FF57F4" w:rsidP="00FC0678">
      <w:pPr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(2008). Literacy across the lifespan? </w:t>
      </w:r>
      <w:r w:rsidRPr="00EF1DD4">
        <w:rPr>
          <w:rFonts w:ascii="Calibri" w:hAnsi="Calibri"/>
          <w:i/>
          <w:sz w:val="24"/>
          <w:szCs w:val="24"/>
        </w:rPr>
        <w:t>Community Literacy Journal, 3(</w:t>
      </w:r>
      <w:r w:rsidRPr="00EF1DD4">
        <w:rPr>
          <w:rFonts w:ascii="Calibri" w:hAnsi="Calibri"/>
          <w:sz w:val="24"/>
          <w:szCs w:val="24"/>
        </w:rPr>
        <w:t>1), 3</w:t>
      </w:r>
      <w:r w:rsidR="0013356A" w:rsidRPr="00EF1DD4">
        <w:rPr>
          <w:rFonts w:ascii="Calibri" w:hAnsi="Calibri"/>
          <w:sz w:val="24"/>
          <w:szCs w:val="24"/>
        </w:rPr>
        <w:t>–</w:t>
      </w:r>
      <w:r w:rsidRPr="00EF1DD4">
        <w:rPr>
          <w:rFonts w:ascii="Calibri" w:hAnsi="Calibri"/>
          <w:sz w:val="24"/>
          <w:szCs w:val="24"/>
        </w:rPr>
        <w:t>20.</w:t>
      </w:r>
    </w:p>
    <w:p w14:paraId="3A622316" w14:textId="480A6DC6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T., &amp; Shanahan, C. (2008). Teaching disciplinary literacy to adolescents: Rethinking content-area literacy. </w:t>
      </w:r>
      <w:r w:rsidRPr="00EF1DD4">
        <w:rPr>
          <w:rFonts w:ascii="Calibri" w:hAnsi="Calibri"/>
          <w:i/>
          <w:sz w:val="24"/>
        </w:rPr>
        <w:t>Harvard Education Review, 78</w:t>
      </w:r>
      <w:r w:rsidRPr="00EF1DD4">
        <w:rPr>
          <w:rFonts w:ascii="Calibri" w:hAnsi="Calibri"/>
          <w:sz w:val="24"/>
        </w:rPr>
        <w:t>(1)</w:t>
      </w:r>
      <w:r w:rsidR="001E2455">
        <w:rPr>
          <w:rFonts w:ascii="Calibri" w:hAnsi="Calibri"/>
          <w:sz w:val="24"/>
        </w:rPr>
        <w:t>, 40-59</w:t>
      </w:r>
      <w:r w:rsidRPr="00EF1DD4">
        <w:rPr>
          <w:rFonts w:ascii="Calibri" w:hAnsi="Calibri"/>
          <w:i/>
          <w:sz w:val="24"/>
        </w:rPr>
        <w:t>.</w:t>
      </w:r>
      <w:r w:rsidRPr="00EF1DD4">
        <w:rPr>
          <w:rFonts w:ascii="Calibri" w:hAnsi="Calibri"/>
          <w:sz w:val="24"/>
        </w:rPr>
        <w:t xml:space="preserve"> </w:t>
      </w:r>
    </w:p>
    <w:p w14:paraId="61E8E61F" w14:textId="7C489893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(2003). Research-based reading instruction: Myths about the National Reading Panel report. </w:t>
      </w:r>
      <w:r w:rsidR="001F771D">
        <w:rPr>
          <w:rFonts w:ascii="Calibri" w:hAnsi="Calibri"/>
          <w:i/>
          <w:sz w:val="24"/>
          <w:szCs w:val="24"/>
        </w:rPr>
        <w:t>The R</w:t>
      </w:r>
      <w:r w:rsidRPr="00EF1DD4">
        <w:rPr>
          <w:rFonts w:ascii="Calibri" w:hAnsi="Calibri"/>
          <w:i/>
          <w:sz w:val="24"/>
          <w:szCs w:val="24"/>
        </w:rPr>
        <w:t>eading Teacher, 56,</w:t>
      </w:r>
      <w:r w:rsidRPr="00EF1DD4">
        <w:rPr>
          <w:rFonts w:ascii="Calibri" w:hAnsi="Calibri"/>
          <w:sz w:val="24"/>
        </w:rPr>
        <w:t xml:space="preserve"> 646–655.</w:t>
      </w:r>
    </w:p>
    <w:p w14:paraId="3ED11904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Ehri, L. C., Nunes, S. R., Willows, D. M., Schuster, B. V., </w:t>
      </w:r>
      <w:proofErr w:type="spellStart"/>
      <w:r w:rsidRPr="00EF1DD4">
        <w:rPr>
          <w:rFonts w:ascii="Calibri" w:hAnsi="Calibri"/>
          <w:sz w:val="24"/>
        </w:rPr>
        <w:t>Yaghoub</w:t>
      </w:r>
      <w:proofErr w:type="spellEnd"/>
      <w:r w:rsidRPr="00EF1DD4">
        <w:rPr>
          <w:rFonts w:ascii="Calibri" w:hAnsi="Calibri"/>
          <w:sz w:val="24"/>
        </w:rPr>
        <w:t xml:space="preserve">-Zadeh, Z., &amp; Shanahan, T. (2001). Phonemic awareness instruction helps children learn to read: Evidence from the National Reading Panel’s meta-analysis. </w:t>
      </w:r>
      <w:r w:rsidRPr="00EF1DD4">
        <w:rPr>
          <w:rFonts w:ascii="Calibri" w:hAnsi="Calibri"/>
          <w:bCs/>
          <w:i/>
          <w:iCs/>
          <w:sz w:val="24"/>
        </w:rPr>
        <w:t xml:space="preserve">Reading Research Quarterly, 36, </w:t>
      </w:r>
      <w:r w:rsidRPr="00EF1DD4">
        <w:rPr>
          <w:rFonts w:ascii="Calibri" w:hAnsi="Calibri"/>
          <w:sz w:val="24"/>
        </w:rPr>
        <w:t>250–287.</w:t>
      </w:r>
    </w:p>
    <w:p w14:paraId="76B97B8D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Izzo, C., Weiss, L., Shanahan, T., &amp; Rodriguez-Brown, F. (2000). Parental self-efficacy and social support as predictors of parenting practices and children’s socioemotional adjustment in Mexican immigrant families. </w:t>
      </w:r>
      <w:r w:rsidRPr="00EF1DD4">
        <w:rPr>
          <w:rFonts w:ascii="Calibri" w:hAnsi="Calibri"/>
          <w:bCs/>
          <w:i/>
          <w:iCs/>
          <w:sz w:val="24"/>
        </w:rPr>
        <w:t xml:space="preserve">Journal of Prevention &amp; Intervention in the Community, 20, </w:t>
      </w:r>
      <w:r w:rsidRPr="00EF1DD4">
        <w:rPr>
          <w:rFonts w:ascii="Calibri" w:hAnsi="Calibri"/>
          <w:sz w:val="24"/>
        </w:rPr>
        <w:t>197–213.</w:t>
      </w:r>
    </w:p>
    <w:p w14:paraId="44C5CCE7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Fitzgerald, J., &amp; Shanahan, T. (2000). Reading and writing relations and their development. </w:t>
      </w:r>
      <w:r w:rsidRPr="00EF1DD4">
        <w:rPr>
          <w:rFonts w:ascii="Calibri" w:hAnsi="Calibri"/>
          <w:bCs/>
          <w:i/>
          <w:iCs/>
          <w:sz w:val="24"/>
        </w:rPr>
        <w:t>Educational P</w:t>
      </w:r>
      <w:r w:rsidR="00F9347C" w:rsidRPr="00EF1DD4">
        <w:rPr>
          <w:rFonts w:ascii="Calibri" w:hAnsi="Calibri"/>
          <w:bCs/>
          <w:i/>
          <w:iCs/>
          <w:sz w:val="24"/>
        </w:rPr>
        <w:t>s</w:t>
      </w:r>
      <w:r w:rsidRPr="00EF1DD4">
        <w:rPr>
          <w:rFonts w:ascii="Calibri" w:hAnsi="Calibri"/>
          <w:bCs/>
          <w:i/>
          <w:iCs/>
          <w:sz w:val="24"/>
        </w:rPr>
        <w:t xml:space="preserve">ychologist, 35, </w:t>
      </w:r>
      <w:r w:rsidRPr="00EF1DD4">
        <w:rPr>
          <w:rFonts w:ascii="Calibri" w:hAnsi="Calibri"/>
          <w:sz w:val="24"/>
        </w:rPr>
        <w:t>39–51.</w:t>
      </w:r>
    </w:p>
    <w:p w14:paraId="73529D58" w14:textId="3F7256C5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Pearson, P. D., &amp; Shanahan, T. (1998). The re</w:t>
      </w:r>
      <w:r w:rsidR="001F771D">
        <w:rPr>
          <w:rFonts w:ascii="Calibri" w:hAnsi="Calibri"/>
          <w:sz w:val="24"/>
        </w:rPr>
        <w:t>ading crisis in Illinois: A ten-</w:t>
      </w:r>
      <w:r w:rsidRPr="00EF1DD4">
        <w:rPr>
          <w:rFonts w:ascii="Calibri" w:hAnsi="Calibri"/>
          <w:sz w:val="24"/>
        </w:rPr>
        <w:t xml:space="preserve">year retrospective of IGAP. </w:t>
      </w:r>
      <w:r w:rsidRPr="00EF1DD4">
        <w:rPr>
          <w:rFonts w:ascii="Calibri" w:hAnsi="Calibri"/>
          <w:bCs/>
          <w:i/>
          <w:iCs/>
          <w:sz w:val="24"/>
        </w:rPr>
        <w:t>Illinois Reading Council Journal, 26</w:t>
      </w:r>
      <w:r w:rsidRPr="00EF1DD4">
        <w:rPr>
          <w:rFonts w:ascii="Calibri" w:hAnsi="Calibri"/>
          <w:sz w:val="24"/>
        </w:rPr>
        <w:t>(3), 60–67.</w:t>
      </w:r>
    </w:p>
    <w:p w14:paraId="436B3A98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(1998). Twelve studies that have influenced K–12 reading instruction. </w:t>
      </w:r>
      <w:r w:rsidRPr="00EF1DD4">
        <w:rPr>
          <w:rFonts w:ascii="Calibri" w:hAnsi="Calibri"/>
          <w:i/>
          <w:sz w:val="24"/>
        </w:rPr>
        <w:t>Illinois Reading Council Journal, 26</w:t>
      </w:r>
      <w:r w:rsidRPr="00EF1DD4">
        <w:rPr>
          <w:rFonts w:ascii="Calibri" w:hAnsi="Calibri"/>
          <w:bCs/>
          <w:iCs/>
          <w:sz w:val="24"/>
        </w:rPr>
        <w:t xml:space="preserve"> (1)</w:t>
      </w:r>
      <w:r w:rsidRPr="00EF1DD4">
        <w:rPr>
          <w:rFonts w:ascii="Calibri" w:hAnsi="Calibri"/>
          <w:i/>
          <w:sz w:val="24"/>
        </w:rPr>
        <w:t xml:space="preserve">, </w:t>
      </w:r>
      <w:r w:rsidRPr="00EF1DD4">
        <w:rPr>
          <w:rFonts w:ascii="Calibri" w:hAnsi="Calibri"/>
          <w:sz w:val="24"/>
        </w:rPr>
        <w:t>42–50.</w:t>
      </w:r>
    </w:p>
    <w:p w14:paraId="03B3BC5A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(1997). Reading-writing relationships, thematic units, inquiry learning… In pursuit of effective integrated instruction. </w:t>
      </w:r>
      <w:r w:rsidRPr="00EF1DD4">
        <w:rPr>
          <w:rFonts w:ascii="Calibri" w:hAnsi="Calibri"/>
          <w:i/>
          <w:sz w:val="24"/>
        </w:rPr>
        <w:t xml:space="preserve">The Reading Teacher, 51, </w:t>
      </w:r>
      <w:r w:rsidRPr="00EF1DD4">
        <w:rPr>
          <w:rFonts w:ascii="Calibri" w:hAnsi="Calibri"/>
          <w:sz w:val="24"/>
        </w:rPr>
        <w:t xml:space="preserve">12–19. </w:t>
      </w:r>
    </w:p>
    <w:p w14:paraId="7A5CD8B2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T., &amp; Shanahan, S. (1997). Character perspective charting: Helping children to develop a more complete conception of story. </w:t>
      </w:r>
      <w:r w:rsidRPr="00EF1DD4">
        <w:rPr>
          <w:rFonts w:ascii="Calibri" w:hAnsi="Calibri"/>
          <w:i/>
          <w:sz w:val="24"/>
        </w:rPr>
        <w:t xml:space="preserve">The Reading Teacher, 50, </w:t>
      </w:r>
      <w:r w:rsidRPr="00EF1DD4">
        <w:rPr>
          <w:rFonts w:ascii="Calibri" w:hAnsi="Calibri"/>
          <w:sz w:val="24"/>
        </w:rPr>
        <w:t>668–677.</w:t>
      </w:r>
    </w:p>
    <w:p w14:paraId="56F2264A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T., &amp; Neuman, S. (1997). Research that made a difference revisited. </w:t>
      </w:r>
      <w:r w:rsidRPr="00EF1DD4">
        <w:rPr>
          <w:rFonts w:ascii="Calibri" w:hAnsi="Calibri"/>
          <w:i/>
          <w:sz w:val="24"/>
        </w:rPr>
        <w:t xml:space="preserve">Reading Research Quarterly, 32, </w:t>
      </w:r>
      <w:r w:rsidRPr="00EF1DD4">
        <w:rPr>
          <w:rFonts w:ascii="Calibri" w:hAnsi="Calibri"/>
          <w:sz w:val="24"/>
        </w:rPr>
        <w:t>202–211.</w:t>
      </w:r>
    </w:p>
    <w:p w14:paraId="22B3C804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i/>
          <w:sz w:val="24"/>
        </w:rPr>
      </w:pPr>
      <w:r w:rsidRPr="00EF1DD4">
        <w:rPr>
          <w:rFonts w:ascii="Calibri" w:hAnsi="Calibri"/>
          <w:sz w:val="24"/>
        </w:rPr>
        <w:lastRenderedPageBreak/>
        <w:t xml:space="preserve">Shanahan, T., &amp; Barr, R. (1995). Reading Recovery: An independent evaluation of the effects of an early instructional intervention for at risk learners. </w:t>
      </w:r>
      <w:r w:rsidRPr="00EF1DD4">
        <w:rPr>
          <w:rFonts w:ascii="Calibri" w:hAnsi="Calibri"/>
          <w:i/>
          <w:sz w:val="24"/>
        </w:rPr>
        <w:t>Reading Re</w:t>
      </w:r>
      <w:r w:rsidRPr="00EF1DD4">
        <w:rPr>
          <w:rFonts w:ascii="Calibri" w:hAnsi="Calibri"/>
          <w:i/>
          <w:sz w:val="24"/>
        </w:rPr>
        <w:softHyphen/>
        <w:t>search Quarterly, 30,</w:t>
      </w:r>
      <w:r w:rsidRPr="00EF1DD4">
        <w:rPr>
          <w:rFonts w:ascii="Calibri" w:hAnsi="Calibri"/>
          <w:sz w:val="24"/>
        </w:rPr>
        <w:t xml:space="preserve"> 958–996.</w:t>
      </w:r>
      <w:r w:rsidRPr="00EF1DD4">
        <w:rPr>
          <w:rFonts w:ascii="Calibri" w:hAnsi="Calibri"/>
          <w:i/>
          <w:sz w:val="24"/>
        </w:rPr>
        <w:t xml:space="preserve"> </w:t>
      </w:r>
    </w:p>
    <w:p w14:paraId="1BE62B93" w14:textId="77777777" w:rsidR="00A56729" w:rsidRPr="00EF1DD4" w:rsidRDefault="00A56729" w:rsidP="00FC0678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Shanahan, T., Mulhern, M., &amp; Rodriguez-Brown, F. (1995). Project FLAME: A lit</w:t>
      </w:r>
      <w:r w:rsidRPr="00EF1DD4">
        <w:rPr>
          <w:rFonts w:ascii="Calibri" w:hAnsi="Calibri"/>
          <w:sz w:val="24"/>
        </w:rPr>
        <w:softHyphen/>
        <w:t>er</w:t>
      </w:r>
      <w:r w:rsidRPr="00EF1DD4">
        <w:rPr>
          <w:rFonts w:ascii="Calibri" w:hAnsi="Calibri"/>
          <w:sz w:val="24"/>
        </w:rPr>
        <w:softHyphen/>
        <w:t xml:space="preserve">acy program for language minority families. </w:t>
      </w:r>
      <w:r w:rsidRPr="00EF1DD4">
        <w:rPr>
          <w:rFonts w:ascii="Calibri" w:hAnsi="Calibri"/>
          <w:i/>
          <w:sz w:val="24"/>
        </w:rPr>
        <w:t>The Reading Teacher</w:t>
      </w:r>
      <w:r w:rsidRPr="00EF1DD4">
        <w:rPr>
          <w:rFonts w:ascii="Calibri" w:hAnsi="Calibri"/>
          <w:sz w:val="24"/>
        </w:rPr>
        <w:t xml:space="preserve">, 48, 586–593. </w:t>
      </w:r>
    </w:p>
    <w:p w14:paraId="254A57F6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proofErr w:type="spellStart"/>
      <w:r w:rsidRPr="00EF1DD4">
        <w:rPr>
          <w:rFonts w:ascii="Calibri" w:hAnsi="Calibri"/>
          <w:sz w:val="24"/>
        </w:rPr>
        <w:t>Ferroli</w:t>
      </w:r>
      <w:proofErr w:type="spellEnd"/>
      <w:r w:rsidRPr="00EF1DD4">
        <w:rPr>
          <w:rFonts w:ascii="Calibri" w:hAnsi="Calibri"/>
          <w:sz w:val="24"/>
        </w:rPr>
        <w:t xml:space="preserve">, L., &amp; Shanahan, T. (1993). Voicing in Spanish and English knowledge transfer. In D. Leu &amp; C. Kinzer, (Eds.), </w:t>
      </w:r>
      <w:r w:rsidRPr="00EF1DD4">
        <w:rPr>
          <w:rFonts w:ascii="Calibri" w:hAnsi="Calibri"/>
          <w:i/>
          <w:sz w:val="24"/>
        </w:rPr>
        <w:t>Examining central issues in literacy research, the</w:t>
      </w:r>
      <w:r w:rsidRPr="00EF1DD4">
        <w:rPr>
          <w:rFonts w:ascii="Calibri" w:hAnsi="Calibri"/>
          <w:i/>
          <w:sz w:val="24"/>
        </w:rPr>
        <w:softHyphen/>
        <w:t xml:space="preserve">ory, and practice. </w:t>
      </w:r>
      <w:r w:rsidRPr="00EF1DD4">
        <w:rPr>
          <w:rFonts w:ascii="Calibri" w:hAnsi="Calibri"/>
          <w:sz w:val="24"/>
        </w:rPr>
        <w:t>(Forty-second Yearbook of the National Reading Conference, pp. 413–418). Chicago: Na</w:t>
      </w:r>
      <w:r w:rsidRPr="00EF1DD4">
        <w:rPr>
          <w:rFonts w:ascii="Calibri" w:hAnsi="Calibri"/>
          <w:sz w:val="24"/>
        </w:rPr>
        <w:softHyphen/>
        <w:t>tional Reading Conference.</w:t>
      </w:r>
    </w:p>
    <w:p w14:paraId="301D3CA1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Kamil, M. L., &amp; Shanahan, T. (1991). Academic libraries and research in the teaching of English. In S. McCormick &amp; J. </w:t>
      </w:r>
      <w:proofErr w:type="spellStart"/>
      <w:r w:rsidRPr="00EF1DD4">
        <w:rPr>
          <w:rFonts w:ascii="Calibri" w:hAnsi="Calibri"/>
          <w:sz w:val="24"/>
        </w:rPr>
        <w:t>Zutell</w:t>
      </w:r>
      <w:proofErr w:type="spellEnd"/>
      <w:r w:rsidRPr="00EF1DD4">
        <w:rPr>
          <w:rFonts w:ascii="Calibri" w:hAnsi="Calibri"/>
          <w:sz w:val="24"/>
        </w:rPr>
        <w:t xml:space="preserve"> (Eds.), </w:t>
      </w:r>
      <w:r w:rsidRPr="00EF1DD4">
        <w:rPr>
          <w:rFonts w:ascii="Calibri" w:hAnsi="Calibri"/>
          <w:i/>
          <w:sz w:val="24"/>
        </w:rPr>
        <w:t>Learner factors/teacher factors: Is</w:t>
      </w:r>
      <w:r w:rsidRPr="00EF1DD4">
        <w:rPr>
          <w:rFonts w:ascii="Calibri" w:hAnsi="Calibri"/>
          <w:i/>
          <w:sz w:val="24"/>
        </w:rPr>
        <w:softHyphen/>
        <w:t>sues in literacy re</w:t>
      </w:r>
      <w:r w:rsidRPr="00EF1DD4">
        <w:rPr>
          <w:rFonts w:ascii="Calibri" w:hAnsi="Calibri"/>
          <w:i/>
          <w:sz w:val="24"/>
        </w:rPr>
        <w:softHyphen/>
        <w:t>search and instruction</w:t>
      </w:r>
      <w:r w:rsidRPr="00EF1DD4">
        <w:rPr>
          <w:rFonts w:ascii="Calibri" w:hAnsi="Calibri"/>
          <w:sz w:val="24"/>
        </w:rPr>
        <w:t>. (Fortieth Yearbook of the National Reading Conference, pp. 83–90). Chicago: Na</w:t>
      </w:r>
      <w:r w:rsidRPr="00EF1DD4">
        <w:rPr>
          <w:rFonts w:ascii="Calibri" w:hAnsi="Calibri"/>
          <w:sz w:val="24"/>
        </w:rPr>
        <w:softHyphen/>
        <w:t>tional Reading Conference.</w:t>
      </w:r>
    </w:p>
    <w:p w14:paraId="6CABB22B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(1991). New literacy goes to school: Whole language in the classroom. </w:t>
      </w:r>
      <w:r w:rsidRPr="00EF1DD4">
        <w:rPr>
          <w:rFonts w:ascii="Calibri" w:hAnsi="Calibri"/>
          <w:i/>
          <w:sz w:val="24"/>
        </w:rPr>
        <w:t>Educational Ho</w:t>
      </w:r>
      <w:r w:rsidRPr="00EF1DD4">
        <w:rPr>
          <w:rFonts w:ascii="Calibri" w:hAnsi="Calibri"/>
          <w:i/>
          <w:sz w:val="24"/>
        </w:rPr>
        <w:softHyphen/>
        <w:t>rizons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69</w:t>
      </w:r>
      <w:r w:rsidRPr="00EF1DD4">
        <w:rPr>
          <w:rFonts w:ascii="Calibri" w:hAnsi="Calibri"/>
          <w:sz w:val="24"/>
        </w:rPr>
        <w:t>, 146–151.</w:t>
      </w:r>
    </w:p>
    <w:p w14:paraId="11DF18FB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Cox, B. E., Shanahan, T., &amp; </w:t>
      </w:r>
      <w:proofErr w:type="spellStart"/>
      <w:r w:rsidRPr="00EF1DD4">
        <w:rPr>
          <w:rFonts w:ascii="Calibri" w:hAnsi="Calibri"/>
          <w:sz w:val="24"/>
        </w:rPr>
        <w:t>Tinzman</w:t>
      </w:r>
      <w:proofErr w:type="spellEnd"/>
      <w:r w:rsidRPr="00EF1DD4">
        <w:rPr>
          <w:rFonts w:ascii="Calibri" w:hAnsi="Calibri"/>
          <w:sz w:val="24"/>
        </w:rPr>
        <w:t>, M. (1991). Children’s knowledge of organiza</w:t>
      </w:r>
      <w:r w:rsidRPr="00EF1DD4">
        <w:rPr>
          <w:rFonts w:ascii="Calibri" w:hAnsi="Calibri"/>
          <w:sz w:val="24"/>
        </w:rPr>
        <w:softHyphen/>
        <w:t xml:space="preserve">tion, cohesion, and voice. </w:t>
      </w:r>
      <w:r w:rsidRPr="00EF1DD4">
        <w:rPr>
          <w:rFonts w:ascii="Calibri" w:hAnsi="Calibri"/>
          <w:i/>
          <w:sz w:val="24"/>
        </w:rPr>
        <w:t>Research in the Teaching of English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25</w:t>
      </w:r>
      <w:r w:rsidRPr="00EF1DD4">
        <w:rPr>
          <w:rFonts w:ascii="Calibri" w:hAnsi="Calibri"/>
          <w:sz w:val="24"/>
        </w:rPr>
        <w:t>, 179–218.</w:t>
      </w:r>
    </w:p>
    <w:p w14:paraId="36CE0450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Shanahan, T., &amp; Tierney, R. J. (1990). Reading-writing connections: The relations among three re</w:t>
      </w:r>
      <w:r w:rsidRPr="00EF1DD4">
        <w:rPr>
          <w:rFonts w:ascii="Calibri" w:hAnsi="Calibri"/>
          <w:sz w:val="24"/>
        </w:rPr>
        <w:softHyphen/>
        <w:t xml:space="preserve">search traditions. In J. </w:t>
      </w:r>
      <w:proofErr w:type="spellStart"/>
      <w:r w:rsidRPr="00EF1DD4">
        <w:rPr>
          <w:rFonts w:ascii="Calibri" w:hAnsi="Calibri"/>
          <w:sz w:val="24"/>
        </w:rPr>
        <w:t>Zutell</w:t>
      </w:r>
      <w:proofErr w:type="spellEnd"/>
      <w:r w:rsidRPr="00EF1DD4">
        <w:rPr>
          <w:rFonts w:ascii="Calibri" w:hAnsi="Calibri"/>
          <w:sz w:val="24"/>
        </w:rPr>
        <w:t xml:space="preserve"> &amp; S. McCormick (Eds.), </w:t>
      </w:r>
      <w:r w:rsidRPr="00EF1DD4">
        <w:rPr>
          <w:rFonts w:ascii="Calibri" w:hAnsi="Calibri"/>
          <w:i/>
          <w:sz w:val="24"/>
        </w:rPr>
        <w:t>Literacy the</w:t>
      </w:r>
      <w:r w:rsidRPr="00EF1DD4">
        <w:rPr>
          <w:rFonts w:ascii="Calibri" w:hAnsi="Calibri"/>
          <w:i/>
          <w:sz w:val="24"/>
        </w:rPr>
        <w:softHyphen/>
        <w:t>ory and research: Analyses from multiple paradigms</w:t>
      </w:r>
      <w:r w:rsidRPr="00EF1DD4">
        <w:rPr>
          <w:rFonts w:ascii="Calibri" w:hAnsi="Calibri"/>
          <w:sz w:val="24"/>
        </w:rPr>
        <w:t>. (Thirty-ninth Yearbook of the Na</w:t>
      </w:r>
      <w:r w:rsidRPr="00EF1DD4">
        <w:rPr>
          <w:rFonts w:ascii="Calibri" w:hAnsi="Calibri"/>
          <w:sz w:val="24"/>
        </w:rPr>
        <w:softHyphen/>
        <w:t>tional Reading Confer</w:t>
      </w:r>
      <w:r w:rsidRPr="00EF1DD4">
        <w:rPr>
          <w:rFonts w:ascii="Calibri" w:hAnsi="Calibri"/>
          <w:sz w:val="24"/>
        </w:rPr>
        <w:softHyphen/>
        <w:t>ence, pp. 13–34). Chicago, IL: National Reading Con</w:t>
      </w:r>
      <w:r w:rsidRPr="00EF1DD4">
        <w:rPr>
          <w:rFonts w:ascii="Calibri" w:hAnsi="Calibri"/>
          <w:sz w:val="24"/>
        </w:rPr>
        <w:softHyphen/>
        <w:t>ference.</w:t>
      </w:r>
    </w:p>
    <w:p w14:paraId="18885492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Cox, B. E., Shanahan, T., &amp; </w:t>
      </w:r>
      <w:proofErr w:type="spellStart"/>
      <w:r w:rsidRPr="00EF1DD4">
        <w:rPr>
          <w:rFonts w:ascii="Calibri" w:hAnsi="Calibri"/>
          <w:sz w:val="24"/>
        </w:rPr>
        <w:t>Sulzby</w:t>
      </w:r>
      <w:proofErr w:type="spellEnd"/>
      <w:r w:rsidRPr="00EF1DD4">
        <w:rPr>
          <w:rFonts w:ascii="Calibri" w:hAnsi="Calibri"/>
          <w:sz w:val="24"/>
        </w:rPr>
        <w:t xml:space="preserve">, E. (1990). Good and poor elementary readers’ use of cohesion in writing. </w:t>
      </w:r>
      <w:r w:rsidRPr="00EF1DD4">
        <w:rPr>
          <w:rFonts w:ascii="Calibri" w:hAnsi="Calibri"/>
          <w:i/>
          <w:sz w:val="24"/>
        </w:rPr>
        <w:t>Reading Research Quarterly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25</w:t>
      </w:r>
      <w:r w:rsidRPr="00EF1DD4">
        <w:rPr>
          <w:rFonts w:ascii="Calibri" w:hAnsi="Calibri"/>
          <w:sz w:val="24"/>
        </w:rPr>
        <w:t>, 47–65.</w:t>
      </w:r>
    </w:p>
    <w:p w14:paraId="412120E8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Gregory, J. F.; Shanahan, T.; &amp; Walberg, H. (1989). High school seniors with special needs: An analy</w:t>
      </w:r>
      <w:r w:rsidRPr="00EF1DD4">
        <w:rPr>
          <w:rFonts w:ascii="Calibri" w:hAnsi="Calibri"/>
          <w:sz w:val="24"/>
        </w:rPr>
        <w:softHyphen/>
        <w:t xml:space="preserve">sis of characteristics pertinent to the school-to-work transition. </w:t>
      </w:r>
      <w:r w:rsidRPr="00EF1DD4">
        <w:rPr>
          <w:rFonts w:ascii="Calibri" w:hAnsi="Calibri"/>
          <w:i/>
          <w:sz w:val="24"/>
        </w:rPr>
        <w:t>In</w:t>
      </w:r>
      <w:r w:rsidRPr="00EF1DD4">
        <w:rPr>
          <w:rFonts w:ascii="Calibri" w:hAnsi="Calibri"/>
          <w:i/>
          <w:sz w:val="24"/>
        </w:rPr>
        <w:softHyphen/>
        <w:t>ternational Journal of Educa</w:t>
      </w:r>
      <w:r w:rsidRPr="00EF1DD4">
        <w:rPr>
          <w:rFonts w:ascii="Calibri" w:hAnsi="Calibri"/>
          <w:i/>
          <w:sz w:val="24"/>
        </w:rPr>
        <w:softHyphen/>
        <w:t>tional Re</w:t>
      </w:r>
      <w:r w:rsidRPr="00EF1DD4">
        <w:rPr>
          <w:rFonts w:ascii="Calibri" w:hAnsi="Calibri"/>
          <w:i/>
          <w:sz w:val="24"/>
        </w:rPr>
        <w:softHyphen/>
        <w:t>search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13</w:t>
      </w:r>
      <w:r w:rsidRPr="00EF1DD4">
        <w:rPr>
          <w:rFonts w:ascii="Calibri" w:hAnsi="Calibri"/>
          <w:sz w:val="24"/>
          <w:u w:val="words"/>
        </w:rPr>
        <w:t xml:space="preserve"> </w:t>
      </w:r>
      <w:r w:rsidRPr="00EF1DD4">
        <w:rPr>
          <w:rFonts w:ascii="Calibri" w:hAnsi="Calibri"/>
          <w:sz w:val="24"/>
        </w:rPr>
        <w:t>(5), 489–499.</w:t>
      </w:r>
    </w:p>
    <w:p w14:paraId="2EF84324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T., &amp; Lomax, R. (1988). A developmental comparison of three theoretical models of the reading-writing relationship. </w:t>
      </w:r>
      <w:r w:rsidRPr="00EF1DD4">
        <w:rPr>
          <w:rFonts w:ascii="Calibri" w:hAnsi="Calibri"/>
          <w:i/>
          <w:sz w:val="24"/>
        </w:rPr>
        <w:t>Research in the Teaching of English</w:t>
      </w:r>
      <w:r w:rsidRPr="00EF1DD4">
        <w:rPr>
          <w:rFonts w:ascii="Calibri" w:hAnsi="Calibri"/>
          <w:sz w:val="24"/>
        </w:rPr>
        <w:t>,</w:t>
      </w:r>
      <w:r w:rsidRPr="00EF1DD4">
        <w:rPr>
          <w:rFonts w:ascii="Calibri" w:hAnsi="Calibri"/>
          <w:i/>
          <w:sz w:val="24"/>
        </w:rPr>
        <w:t xml:space="preserve"> 22</w:t>
      </w:r>
      <w:r w:rsidRPr="00EF1DD4">
        <w:rPr>
          <w:rFonts w:ascii="Calibri" w:hAnsi="Calibri"/>
          <w:sz w:val="24"/>
        </w:rPr>
        <w:t>, 196–212.</w:t>
      </w:r>
    </w:p>
    <w:p w14:paraId="76A8CCC3" w14:textId="44C44A8D" w:rsidR="004B28B2" w:rsidRPr="00EF1DD4" w:rsidRDefault="00A56729" w:rsidP="004B28B2">
      <w:pPr>
        <w:spacing w:before="120" w:after="120"/>
        <w:ind w:left="720" w:right="14" w:hanging="274"/>
        <w:rPr>
          <w:rFonts w:ascii="Calibri" w:hAnsi="Calibri"/>
          <w:sz w:val="24"/>
        </w:rPr>
      </w:pPr>
      <w:proofErr w:type="spellStart"/>
      <w:r w:rsidRPr="00EF1DD4">
        <w:rPr>
          <w:rFonts w:ascii="Calibri" w:hAnsi="Calibri"/>
          <w:sz w:val="24"/>
        </w:rPr>
        <w:t>Janiuk</w:t>
      </w:r>
      <w:proofErr w:type="spellEnd"/>
      <w:r w:rsidRPr="00EF1DD4">
        <w:rPr>
          <w:rFonts w:ascii="Calibri" w:hAnsi="Calibri"/>
          <w:sz w:val="24"/>
        </w:rPr>
        <w:t>, D., &amp; Shanahan, T. (1988). Adult literacy and primary grade read</w:t>
      </w:r>
      <w:r w:rsidRPr="00EF1DD4">
        <w:rPr>
          <w:rFonts w:ascii="Calibri" w:hAnsi="Calibri"/>
          <w:sz w:val="24"/>
        </w:rPr>
        <w:softHyphen/>
        <w:t xml:space="preserve">ing instruction. </w:t>
      </w:r>
      <w:r w:rsidRPr="00EF1DD4">
        <w:rPr>
          <w:rFonts w:ascii="Calibri" w:hAnsi="Calibri"/>
          <w:i/>
          <w:sz w:val="24"/>
        </w:rPr>
        <w:t>The Reading Teacher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41</w:t>
      </w:r>
      <w:r w:rsidRPr="00EF1DD4">
        <w:rPr>
          <w:rFonts w:ascii="Calibri" w:hAnsi="Calibri"/>
          <w:sz w:val="24"/>
        </w:rPr>
        <w:t>, 880–886.</w:t>
      </w:r>
    </w:p>
    <w:p w14:paraId="28E9823C" w14:textId="77777777" w:rsidR="004B28B2" w:rsidRDefault="00A56729" w:rsidP="004B28B2">
      <w:pPr>
        <w:ind w:left="720" w:right="14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(1988). Reading-writing relationships: Seven instructional principles. </w:t>
      </w:r>
      <w:r w:rsidRPr="00EF1DD4">
        <w:rPr>
          <w:rFonts w:ascii="Calibri" w:hAnsi="Calibri"/>
          <w:i/>
          <w:sz w:val="24"/>
        </w:rPr>
        <w:t>The Reading Teacher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41</w:t>
      </w:r>
      <w:r w:rsidRPr="00EF1DD4">
        <w:rPr>
          <w:rFonts w:ascii="Calibri" w:hAnsi="Calibri"/>
          <w:sz w:val="24"/>
        </w:rPr>
        <w:t xml:space="preserve">, 636–647. </w:t>
      </w:r>
    </w:p>
    <w:p w14:paraId="3614A7CB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Shanahan, T. (1987). A survey of student literacy experiences in a large scale assess</w:t>
      </w:r>
      <w:r w:rsidRPr="00EF1DD4">
        <w:rPr>
          <w:rFonts w:ascii="Calibri" w:hAnsi="Calibri"/>
          <w:sz w:val="24"/>
        </w:rPr>
        <w:softHyphen/>
        <w:t xml:space="preserve">ment. In J. </w:t>
      </w:r>
      <w:proofErr w:type="spellStart"/>
      <w:r w:rsidRPr="00EF1DD4">
        <w:rPr>
          <w:rFonts w:ascii="Calibri" w:hAnsi="Calibri"/>
          <w:sz w:val="24"/>
        </w:rPr>
        <w:t>Readence</w:t>
      </w:r>
      <w:proofErr w:type="spellEnd"/>
      <w:r w:rsidRPr="00EF1DD4">
        <w:rPr>
          <w:rFonts w:ascii="Calibri" w:hAnsi="Calibri"/>
          <w:sz w:val="24"/>
        </w:rPr>
        <w:t xml:space="preserve"> &amp; S. Baldwin (Eds.), </w:t>
      </w:r>
      <w:r w:rsidRPr="00EF1DD4">
        <w:rPr>
          <w:rFonts w:ascii="Calibri" w:hAnsi="Calibri"/>
          <w:i/>
          <w:sz w:val="24"/>
        </w:rPr>
        <w:t>Research in Lit</w:t>
      </w:r>
      <w:r w:rsidRPr="00EF1DD4">
        <w:rPr>
          <w:rFonts w:ascii="Calibri" w:hAnsi="Calibri"/>
          <w:i/>
          <w:sz w:val="24"/>
        </w:rPr>
        <w:softHyphen/>
        <w:t>eracy: Merging Per</w:t>
      </w:r>
      <w:r w:rsidRPr="00EF1DD4">
        <w:rPr>
          <w:rFonts w:ascii="Calibri" w:hAnsi="Calibri"/>
          <w:i/>
          <w:sz w:val="24"/>
        </w:rPr>
        <w:softHyphen/>
        <w:t>spec</w:t>
      </w:r>
      <w:r w:rsidRPr="00EF1DD4">
        <w:rPr>
          <w:rFonts w:ascii="Calibri" w:hAnsi="Calibri"/>
          <w:i/>
          <w:sz w:val="24"/>
        </w:rPr>
        <w:softHyphen/>
        <w:t>tives</w:t>
      </w:r>
      <w:r w:rsidRPr="00EF1DD4">
        <w:rPr>
          <w:rFonts w:ascii="Calibri" w:hAnsi="Calibri"/>
          <w:sz w:val="24"/>
        </w:rPr>
        <w:t xml:space="preserve"> (Thirty-sixth Year</w:t>
      </w:r>
      <w:r w:rsidRPr="00EF1DD4">
        <w:rPr>
          <w:rFonts w:ascii="Calibri" w:hAnsi="Calibri"/>
          <w:sz w:val="24"/>
        </w:rPr>
        <w:softHyphen/>
        <w:t>book of the National Reading Conference, pp. 35–44). Roches</w:t>
      </w:r>
      <w:r w:rsidRPr="00EF1DD4">
        <w:rPr>
          <w:rFonts w:ascii="Calibri" w:hAnsi="Calibri"/>
          <w:sz w:val="24"/>
        </w:rPr>
        <w:softHyphen/>
        <w:t>ter, NY: National Reading Con</w:t>
      </w:r>
      <w:r w:rsidRPr="00EF1DD4">
        <w:rPr>
          <w:rFonts w:ascii="Calibri" w:hAnsi="Calibri"/>
          <w:sz w:val="24"/>
        </w:rPr>
        <w:softHyphen/>
        <w:t>ference.</w:t>
      </w:r>
    </w:p>
    <w:p w14:paraId="5175DCBA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Ferroli</w:t>
      </w:r>
      <w:proofErr w:type="spellEnd"/>
      <w:r w:rsidRPr="00EF1DD4">
        <w:rPr>
          <w:rFonts w:ascii="Calibri" w:hAnsi="Calibri"/>
          <w:sz w:val="24"/>
          <w:szCs w:val="24"/>
        </w:rPr>
        <w:t xml:space="preserve">, L., &amp; Shanahan, T. (1987). Kindergarten spelling: Explaining its relationship to first grade reading. In J. </w:t>
      </w:r>
      <w:proofErr w:type="spellStart"/>
      <w:r w:rsidRPr="00EF1DD4">
        <w:rPr>
          <w:rFonts w:ascii="Calibri" w:hAnsi="Calibri"/>
          <w:sz w:val="24"/>
          <w:szCs w:val="24"/>
        </w:rPr>
        <w:t>Readence</w:t>
      </w:r>
      <w:proofErr w:type="spellEnd"/>
      <w:r w:rsidRPr="00EF1DD4">
        <w:rPr>
          <w:rFonts w:ascii="Calibri" w:hAnsi="Calibri"/>
          <w:sz w:val="24"/>
          <w:szCs w:val="24"/>
        </w:rPr>
        <w:t xml:space="preserve"> &amp; S. Baldwin (Eds.), </w:t>
      </w:r>
      <w:r w:rsidRPr="00EF1DD4">
        <w:rPr>
          <w:rFonts w:ascii="Calibri" w:hAnsi="Calibri"/>
          <w:i/>
          <w:sz w:val="24"/>
          <w:szCs w:val="24"/>
        </w:rPr>
        <w:t>Research in Literacy: Merg</w:t>
      </w:r>
      <w:r w:rsidRPr="00EF1DD4">
        <w:rPr>
          <w:rFonts w:ascii="Calibri" w:hAnsi="Calibri"/>
          <w:i/>
          <w:sz w:val="24"/>
          <w:szCs w:val="24"/>
        </w:rPr>
        <w:softHyphen/>
        <w:t>ing Perspec</w:t>
      </w:r>
      <w:r w:rsidRPr="00EF1DD4">
        <w:rPr>
          <w:rFonts w:ascii="Calibri" w:hAnsi="Calibri"/>
          <w:i/>
          <w:sz w:val="24"/>
          <w:szCs w:val="24"/>
        </w:rPr>
        <w:softHyphen/>
        <w:t>tives</w:t>
      </w:r>
      <w:r w:rsidRPr="00EF1DD4">
        <w:rPr>
          <w:rFonts w:ascii="Calibri" w:hAnsi="Calibri"/>
          <w:sz w:val="24"/>
          <w:szCs w:val="24"/>
        </w:rPr>
        <w:t xml:space="preserve"> (Thirty-sixth Year</w:t>
      </w:r>
      <w:r w:rsidRPr="00EF1DD4">
        <w:rPr>
          <w:rFonts w:ascii="Calibri" w:hAnsi="Calibri"/>
          <w:sz w:val="24"/>
          <w:szCs w:val="24"/>
        </w:rPr>
        <w:softHyphen/>
        <w:t>book of the National Reading Conference, pp. 93–100). Rochester, NY: Na</w:t>
      </w:r>
      <w:r w:rsidRPr="00EF1DD4">
        <w:rPr>
          <w:rFonts w:ascii="Calibri" w:hAnsi="Calibri"/>
          <w:sz w:val="24"/>
          <w:szCs w:val="24"/>
        </w:rPr>
        <w:softHyphen/>
        <w:t>tional Reading Conference.</w:t>
      </w:r>
    </w:p>
    <w:p w14:paraId="31A1BE70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 xml:space="preserve">Gregory, J. F.; Shanahan, T.; &amp; Walberg, H. (1987). </w:t>
      </w:r>
      <w:proofErr w:type="spellStart"/>
      <w:r w:rsidRPr="00EF1DD4">
        <w:rPr>
          <w:rFonts w:ascii="Calibri" w:hAnsi="Calibri"/>
          <w:sz w:val="24"/>
          <w:szCs w:val="24"/>
        </w:rPr>
        <w:t>Orthopaedically</w:t>
      </w:r>
      <w:proofErr w:type="spellEnd"/>
      <w:r w:rsidRPr="00EF1DD4">
        <w:rPr>
          <w:rFonts w:ascii="Calibri" w:hAnsi="Calibri"/>
          <w:sz w:val="24"/>
          <w:szCs w:val="24"/>
        </w:rPr>
        <w:t xml:space="preserve"> handicapped stu</w:t>
      </w:r>
      <w:r w:rsidRPr="00EF1DD4">
        <w:rPr>
          <w:rFonts w:ascii="Calibri" w:hAnsi="Calibri"/>
          <w:sz w:val="24"/>
          <w:szCs w:val="24"/>
        </w:rPr>
        <w:softHyphen/>
        <w:t>dents in pub</w:t>
      </w:r>
      <w:r w:rsidRPr="00EF1DD4">
        <w:rPr>
          <w:rFonts w:ascii="Calibri" w:hAnsi="Calibri"/>
          <w:sz w:val="24"/>
          <w:szCs w:val="24"/>
        </w:rPr>
        <w:softHyphen/>
        <w:t xml:space="preserve">lic and private high schools. </w:t>
      </w:r>
      <w:r w:rsidRPr="00EF1DD4">
        <w:rPr>
          <w:rFonts w:ascii="Calibri" w:hAnsi="Calibri"/>
          <w:i/>
          <w:sz w:val="24"/>
          <w:szCs w:val="24"/>
        </w:rPr>
        <w:t>The Exception</w:t>
      </w:r>
      <w:r w:rsidRPr="00EF1DD4">
        <w:rPr>
          <w:rFonts w:ascii="Calibri" w:hAnsi="Calibri"/>
          <w:i/>
          <w:sz w:val="24"/>
          <w:szCs w:val="24"/>
        </w:rPr>
        <w:softHyphen/>
        <w:t>al Child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34</w:t>
      </w:r>
      <w:r w:rsidRPr="00EF1DD4">
        <w:rPr>
          <w:rFonts w:ascii="Calibri" w:hAnsi="Calibri"/>
          <w:sz w:val="24"/>
          <w:szCs w:val="24"/>
        </w:rPr>
        <w:t xml:space="preserve"> (2), 1–8.</w:t>
      </w:r>
    </w:p>
    <w:p w14:paraId="251393A0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(1987). Shared knowledge of reading and writing. </w:t>
      </w:r>
      <w:r w:rsidRPr="00EF1DD4">
        <w:rPr>
          <w:rFonts w:ascii="Calibri" w:hAnsi="Calibri"/>
          <w:i/>
          <w:sz w:val="24"/>
          <w:szCs w:val="24"/>
        </w:rPr>
        <w:t>Reading Psychology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8</w:t>
      </w:r>
      <w:r w:rsidRPr="00EF1DD4">
        <w:rPr>
          <w:rFonts w:ascii="Calibri" w:hAnsi="Calibri"/>
          <w:sz w:val="24"/>
          <w:szCs w:val="24"/>
        </w:rPr>
        <w:t>, 93–102.</w:t>
      </w:r>
    </w:p>
    <w:p w14:paraId="7B1318CB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Gregory, J.; Shanahan, T.; &amp; Walberg, H. (1987). A descriptive profile of mainstreamed orthopedi</w:t>
      </w:r>
      <w:r w:rsidRPr="00EF1DD4">
        <w:rPr>
          <w:rFonts w:ascii="Calibri" w:hAnsi="Calibri"/>
          <w:sz w:val="24"/>
          <w:szCs w:val="24"/>
        </w:rPr>
        <w:softHyphen/>
        <w:t xml:space="preserve">cally handicapped tenth graders. </w:t>
      </w:r>
      <w:r w:rsidRPr="00EF1DD4">
        <w:rPr>
          <w:rFonts w:ascii="Calibri" w:hAnsi="Calibri"/>
          <w:i/>
          <w:sz w:val="24"/>
          <w:szCs w:val="24"/>
        </w:rPr>
        <w:t>Journal of Re</w:t>
      </w:r>
      <w:r w:rsidRPr="00EF1DD4">
        <w:rPr>
          <w:rFonts w:ascii="Calibri" w:hAnsi="Calibri"/>
          <w:i/>
          <w:sz w:val="24"/>
          <w:szCs w:val="24"/>
        </w:rPr>
        <w:softHyphen/>
        <w:t>search and Development in Education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20</w:t>
      </w:r>
      <w:r w:rsidRPr="00EF1DD4">
        <w:rPr>
          <w:rFonts w:ascii="Calibri" w:hAnsi="Calibri"/>
          <w:sz w:val="24"/>
          <w:szCs w:val="24"/>
        </w:rPr>
        <w:t>, 49–56.</w:t>
      </w:r>
    </w:p>
    <w:p w14:paraId="26AB2260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(1986). Predictions and the limiting effects of </w:t>
      </w:r>
      <w:proofErr w:type="spellStart"/>
      <w:r w:rsidRPr="00EF1DD4">
        <w:rPr>
          <w:rFonts w:ascii="Calibri" w:hAnsi="Calibri"/>
          <w:sz w:val="24"/>
          <w:szCs w:val="24"/>
        </w:rPr>
        <w:t>preques</w:t>
      </w:r>
      <w:r w:rsidRPr="00EF1DD4">
        <w:rPr>
          <w:rFonts w:ascii="Calibri" w:hAnsi="Calibri"/>
          <w:sz w:val="24"/>
          <w:szCs w:val="24"/>
        </w:rPr>
        <w:softHyphen/>
        <w:t>tions</w:t>
      </w:r>
      <w:proofErr w:type="spellEnd"/>
      <w:r w:rsidRPr="00EF1DD4">
        <w:rPr>
          <w:rFonts w:ascii="Calibri" w:hAnsi="Calibri"/>
          <w:sz w:val="24"/>
          <w:szCs w:val="24"/>
        </w:rPr>
        <w:t xml:space="preserve">. In J. Niles &amp; R. </w:t>
      </w:r>
      <w:proofErr w:type="spellStart"/>
      <w:r w:rsidRPr="00EF1DD4">
        <w:rPr>
          <w:rFonts w:ascii="Calibri" w:hAnsi="Calibri"/>
          <w:sz w:val="24"/>
          <w:szCs w:val="24"/>
        </w:rPr>
        <w:t>Lalik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(Eds.), </w:t>
      </w:r>
      <w:r w:rsidRPr="00EF1DD4">
        <w:rPr>
          <w:rFonts w:ascii="Calibri" w:hAnsi="Calibri"/>
          <w:i/>
          <w:sz w:val="24"/>
          <w:szCs w:val="24"/>
        </w:rPr>
        <w:t>Solving problems in literacy: Learners, teachers, and researchers</w:t>
      </w:r>
      <w:r w:rsidRPr="00EF1DD4">
        <w:rPr>
          <w:rFonts w:ascii="Calibri" w:hAnsi="Calibri"/>
          <w:sz w:val="24"/>
          <w:szCs w:val="24"/>
        </w:rPr>
        <w:t>, (Thirty-fifth Year</w:t>
      </w:r>
      <w:r w:rsidRPr="00EF1DD4">
        <w:rPr>
          <w:rFonts w:ascii="Calibri" w:hAnsi="Calibri"/>
          <w:sz w:val="24"/>
          <w:szCs w:val="24"/>
        </w:rPr>
        <w:softHyphen/>
        <w:t>book of the Na</w:t>
      </w:r>
      <w:r w:rsidRPr="00EF1DD4">
        <w:rPr>
          <w:rFonts w:ascii="Calibri" w:hAnsi="Calibri"/>
          <w:sz w:val="24"/>
          <w:szCs w:val="24"/>
        </w:rPr>
        <w:softHyphen/>
        <w:t>tional Reading Conference, pp. 92–98). Rochester, NY: National Reading Con</w:t>
      </w:r>
      <w:r w:rsidRPr="00EF1DD4">
        <w:rPr>
          <w:rFonts w:ascii="Calibri" w:hAnsi="Calibri"/>
          <w:sz w:val="24"/>
          <w:szCs w:val="24"/>
        </w:rPr>
        <w:softHyphen/>
        <w:t>ference.</w:t>
      </w:r>
    </w:p>
    <w:p w14:paraId="0E5295D1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&amp; Lomax, R. (1986). An analysis and comparison of theoreti</w:t>
      </w:r>
      <w:r w:rsidRPr="00EF1DD4">
        <w:rPr>
          <w:rFonts w:ascii="Calibri" w:hAnsi="Calibri"/>
          <w:sz w:val="24"/>
          <w:szCs w:val="24"/>
        </w:rPr>
        <w:softHyphen/>
        <w:t>cal models of the read</w:t>
      </w:r>
      <w:r w:rsidRPr="00EF1DD4">
        <w:rPr>
          <w:rFonts w:ascii="Calibri" w:hAnsi="Calibri"/>
          <w:sz w:val="24"/>
          <w:szCs w:val="24"/>
        </w:rPr>
        <w:softHyphen/>
        <w:t xml:space="preserve">ing-writing relationship. </w:t>
      </w:r>
      <w:r w:rsidRPr="00EF1DD4">
        <w:rPr>
          <w:rFonts w:ascii="Calibri" w:hAnsi="Calibri"/>
          <w:i/>
          <w:sz w:val="24"/>
          <w:szCs w:val="24"/>
        </w:rPr>
        <w:t>Journal of Educational Psychology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78</w:t>
      </w:r>
      <w:r w:rsidRPr="00EF1DD4">
        <w:rPr>
          <w:rFonts w:ascii="Calibri" w:hAnsi="Calibri"/>
          <w:sz w:val="24"/>
          <w:szCs w:val="24"/>
        </w:rPr>
        <w:t>, 116–123.</w:t>
      </w:r>
    </w:p>
    <w:p w14:paraId="114A3DB5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(1986). The reading-writing relationship: Myths and reali</w:t>
      </w:r>
      <w:r w:rsidRPr="00EF1DD4">
        <w:rPr>
          <w:rFonts w:ascii="Calibri" w:hAnsi="Calibri"/>
          <w:sz w:val="24"/>
          <w:szCs w:val="24"/>
        </w:rPr>
        <w:softHyphen/>
        <w:t xml:space="preserve">ties. </w:t>
      </w:r>
      <w:r w:rsidRPr="00EF1DD4">
        <w:rPr>
          <w:rFonts w:ascii="Calibri" w:hAnsi="Calibri"/>
          <w:i/>
          <w:sz w:val="24"/>
          <w:szCs w:val="24"/>
        </w:rPr>
        <w:t>Wisconsin State Reading Association Journal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30</w:t>
      </w:r>
      <w:r w:rsidRPr="00EF1DD4">
        <w:rPr>
          <w:rFonts w:ascii="Calibri" w:hAnsi="Calibri"/>
          <w:sz w:val="24"/>
          <w:szCs w:val="24"/>
        </w:rPr>
        <w:t>, 9–18.</w:t>
      </w:r>
    </w:p>
    <w:p w14:paraId="682E06DE" w14:textId="77777777" w:rsidR="00A56729" w:rsidRPr="00EF1DD4" w:rsidRDefault="00A56729" w:rsidP="00FC0678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Gregory, J. F.; Shanahan, T.; &amp; Walberg, H. J. (1986). A profile of learning disabled twelfth grad</w:t>
      </w:r>
      <w:r w:rsidRPr="00EF1DD4">
        <w:rPr>
          <w:rFonts w:ascii="Calibri" w:hAnsi="Calibri"/>
          <w:sz w:val="24"/>
          <w:szCs w:val="24"/>
        </w:rPr>
        <w:softHyphen/>
        <w:t xml:space="preserve">ers in regular classes. </w:t>
      </w:r>
      <w:r w:rsidRPr="00EF1DD4">
        <w:rPr>
          <w:rFonts w:ascii="Calibri" w:hAnsi="Calibri"/>
          <w:i/>
          <w:sz w:val="24"/>
          <w:szCs w:val="24"/>
        </w:rPr>
        <w:t>Learning Disabil</w:t>
      </w:r>
      <w:r w:rsidRPr="00EF1DD4">
        <w:rPr>
          <w:rFonts w:ascii="Calibri" w:hAnsi="Calibri"/>
          <w:i/>
          <w:sz w:val="24"/>
          <w:szCs w:val="24"/>
        </w:rPr>
        <w:softHyphen/>
        <w:t>ity Quarterly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9</w:t>
      </w:r>
      <w:r w:rsidRPr="00EF1DD4">
        <w:rPr>
          <w:rFonts w:ascii="Calibri" w:hAnsi="Calibri"/>
          <w:sz w:val="24"/>
          <w:szCs w:val="24"/>
        </w:rPr>
        <w:t>, 33–42.</w:t>
      </w:r>
    </w:p>
    <w:p w14:paraId="173AE2AD" w14:textId="75BF80F4" w:rsidR="00A56729" w:rsidRPr="00EF1DD4" w:rsidRDefault="00A56729" w:rsidP="00F739E3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T., &amp; Walberg, H. J. (1985). Productive influences on high school achieve</w:t>
      </w:r>
      <w:r w:rsidRPr="00EF1DD4">
        <w:rPr>
          <w:rFonts w:ascii="Calibri" w:hAnsi="Calibri"/>
          <w:sz w:val="24"/>
          <w:szCs w:val="24"/>
        </w:rPr>
        <w:softHyphen/>
        <w:t xml:space="preserve">ment. </w:t>
      </w:r>
      <w:r w:rsidRPr="00EF1DD4">
        <w:rPr>
          <w:rFonts w:ascii="Calibri" w:hAnsi="Calibri"/>
          <w:i/>
          <w:sz w:val="24"/>
          <w:szCs w:val="24"/>
        </w:rPr>
        <w:t>Jour</w:t>
      </w:r>
      <w:r w:rsidRPr="00EF1DD4">
        <w:rPr>
          <w:rFonts w:ascii="Calibri" w:hAnsi="Calibri"/>
          <w:i/>
          <w:sz w:val="24"/>
          <w:szCs w:val="24"/>
        </w:rPr>
        <w:softHyphen/>
        <w:t>nal of Educational Research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sz w:val="24"/>
          <w:szCs w:val="24"/>
          <w:u w:val="words"/>
        </w:rPr>
        <w:t>78</w:t>
      </w:r>
      <w:r w:rsidRPr="00EF1DD4">
        <w:rPr>
          <w:rFonts w:ascii="Calibri" w:hAnsi="Calibri"/>
          <w:sz w:val="24"/>
          <w:szCs w:val="24"/>
        </w:rPr>
        <w:t xml:space="preserve">, 357–363. </w:t>
      </w:r>
    </w:p>
    <w:p w14:paraId="4916BD8C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Gregory, J. F.; Shanahan, T.; &amp; Walberg, H. J. (1985). Learning disabled 10th graders in main</w:t>
      </w:r>
      <w:r w:rsidRPr="00EF1DD4">
        <w:rPr>
          <w:rFonts w:ascii="Calibri" w:hAnsi="Calibri"/>
          <w:sz w:val="24"/>
          <w:szCs w:val="24"/>
        </w:rPr>
        <w:softHyphen/>
        <w:t xml:space="preserve">streamed settings: A descriptive analysis. </w:t>
      </w:r>
      <w:r w:rsidRPr="00EF1DD4">
        <w:rPr>
          <w:rFonts w:ascii="Calibri" w:hAnsi="Calibri"/>
          <w:i/>
          <w:sz w:val="24"/>
          <w:szCs w:val="24"/>
        </w:rPr>
        <w:t>Remedial and Special Education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6</w:t>
      </w:r>
      <w:r w:rsidRPr="00EF1DD4">
        <w:rPr>
          <w:rFonts w:ascii="Calibri" w:hAnsi="Calibri"/>
          <w:sz w:val="24"/>
          <w:szCs w:val="24"/>
        </w:rPr>
        <w:t>, 25–34.</w:t>
      </w:r>
    </w:p>
    <w:p w14:paraId="08726E44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Gregory, J. F.; Shanahan, T.; &amp; Walberg, H. J. (1985). A descriptive analysis of high school sen</w:t>
      </w:r>
      <w:r w:rsidRPr="00EF1DD4">
        <w:rPr>
          <w:rFonts w:ascii="Calibri" w:hAnsi="Calibri"/>
          <w:sz w:val="24"/>
          <w:szCs w:val="24"/>
        </w:rPr>
        <w:softHyphen/>
        <w:t xml:space="preserve">iors with speech disabilities. </w:t>
      </w:r>
      <w:r w:rsidRPr="00EF1DD4">
        <w:rPr>
          <w:rFonts w:ascii="Calibri" w:hAnsi="Calibri"/>
          <w:i/>
          <w:sz w:val="24"/>
          <w:szCs w:val="24"/>
        </w:rPr>
        <w:t>Journal of Communication Disorders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18</w:t>
      </w:r>
      <w:r w:rsidRPr="00EF1DD4">
        <w:rPr>
          <w:rFonts w:ascii="Calibri" w:hAnsi="Calibri"/>
          <w:sz w:val="24"/>
          <w:szCs w:val="24"/>
        </w:rPr>
        <w:t>, 295–304.</w:t>
      </w:r>
    </w:p>
    <w:p w14:paraId="28FCE858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Gregory, J. F.; Shanahan, T.; &amp; Walberg, H. J. (1985). A national survey of main</w:t>
      </w:r>
      <w:r w:rsidRPr="00EF1DD4">
        <w:rPr>
          <w:rFonts w:ascii="Calibri" w:hAnsi="Calibri"/>
          <w:sz w:val="24"/>
          <w:szCs w:val="24"/>
        </w:rPr>
        <w:softHyphen/>
        <w:t>streamed hearing im</w:t>
      </w:r>
      <w:r w:rsidRPr="00EF1DD4">
        <w:rPr>
          <w:rFonts w:ascii="Calibri" w:hAnsi="Calibri"/>
          <w:sz w:val="24"/>
          <w:szCs w:val="24"/>
        </w:rPr>
        <w:softHyphen/>
        <w:t xml:space="preserve">paired high school sophomores. </w:t>
      </w:r>
      <w:r w:rsidRPr="00EF1DD4">
        <w:rPr>
          <w:rFonts w:ascii="Calibri" w:hAnsi="Calibri"/>
          <w:i/>
          <w:sz w:val="24"/>
          <w:szCs w:val="24"/>
        </w:rPr>
        <w:t>Journal of Rehabilitation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51</w:t>
      </w:r>
      <w:r w:rsidRPr="00EF1DD4">
        <w:rPr>
          <w:rFonts w:ascii="Calibri" w:hAnsi="Calibri"/>
          <w:sz w:val="24"/>
          <w:szCs w:val="24"/>
        </w:rPr>
        <w:t>, 55–58.</w:t>
      </w:r>
    </w:p>
    <w:p w14:paraId="096A2FF2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Gregory, J. F.; Shanahan, T.; &amp; Walberg, H. J. (1985). Profile of speech- disabled sophomores. </w:t>
      </w:r>
      <w:r w:rsidRPr="00EF1DD4">
        <w:rPr>
          <w:rFonts w:ascii="Calibri" w:hAnsi="Calibri"/>
          <w:i/>
          <w:sz w:val="24"/>
          <w:szCs w:val="24"/>
        </w:rPr>
        <w:t>Ameri</w:t>
      </w:r>
      <w:r w:rsidRPr="00EF1DD4">
        <w:rPr>
          <w:rFonts w:ascii="Calibri" w:hAnsi="Calibri"/>
          <w:i/>
          <w:sz w:val="24"/>
          <w:szCs w:val="24"/>
        </w:rPr>
        <w:softHyphen/>
        <w:t>can Rehabilitation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11</w:t>
      </w:r>
      <w:r w:rsidRPr="00EF1DD4">
        <w:rPr>
          <w:rFonts w:ascii="Calibri" w:hAnsi="Calibri"/>
          <w:sz w:val="24"/>
          <w:szCs w:val="24"/>
        </w:rPr>
        <w:t>, 9–15, 32.</w:t>
      </w:r>
    </w:p>
    <w:p w14:paraId="49BDFE53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Kamil, M. L. (1984). The relationship of the concurrent and construct validities of cloze. In J. A. Niles, &amp; L. A. Harris (Eds.), </w:t>
      </w:r>
      <w:r w:rsidRPr="00EF1DD4">
        <w:rPr>
          <w:rFonts w:ascii="Calibri" w:hAnsi="Calibri"/>
          <w:i/>
          <w:sz w:val="24"/>
          <w:szCs w:val="24"/>
        </w:rPr>
        <w:t>Changing perspectives on re</w:t>
      </w:r>
      <w:r w:rsidRPr="00EF1DD4">
        <w:rPr>
          <w:rFonts w:ascii="Calibri" w:hAnsi="Calibri"/>
          <w:i/>
          <w:sz w:val="24"/>
          <w:szCs w:val="24"/>
        </w:rPr>
        <w:softHyphen/>
        <w:t>search in read</w:t>
      </w:r>
      <w:r w:rsidRPr="00EF1DD4">
        <w:rPr>
          <w:rFonts w:ascii="Calibri" w:hAnsi="Calibri"/>
          <w:i/>
          <w:sz w:val="24"/>
          <w:szCs w:val="24"/>
        </w:rPr>
        <w:softHyphen/>
        <w:t>ing/language processing and instruction</w:t>
      </w:r>
      <w:r w:rsidRPr="00EF1DD4">
        <w:rPr>
          <w:rFonts w:ascii="Calibri" w:hAnsi="Calibri"/>
          <w:sz w:val="24"/>
          <w:szCs w:val="24"/>
        </w:rPr>
        <w:t>. (Thirty-third Yearbook of the National Reading Con</w:t>
      </w:r>
      <w:r w:rsidRPr="00EF1DD4">
        <w:rPr>
          <w:rFonts w:ascii="Calibri" w:hAnsi="Calibri"/>
          <w:sz w:val="24"/>
          <w:szCs w:val="24"/>
        </w:rPr>
        <w:softHyphen/>
        <w:t>fer</w:t>
      </w:r>
      <w:r w:rsidRPr="00EF1DD4">
        <w:rPr>
          <w:rFonts w:ascii="Calibri" w:hAnsi="Calibri"/>
          <w:sz w:val="24"/>
          <w:szCs w:val="24"/>
        </w:rPr>
        <w:softHyphen/>
        <w:t>ence, pp. 252–256). Rochester, NY: National Read</w:t>
      </w:r>
      <w:r w:rsidRPr="00EF1DD4">
        <w:rPr>
          <w:rFonts w:ascii="Calibri" w:hAnsi="Calibri"/>
          <w:sz w:val="24"/>
          <w:szCs w:val="24"/>
        </w:rPr>
        <w:softHyphen/>
        <w:t>ing Conference.</w:t>
      </w:r>
    </w:p>
    <w:p w14:paraId="18D2A4D3" w14:textId="28C83D55" w:rsidR="00A56729" w:rsidRPr="00EF1DD4" w:rsidRDefault="00A56729" w:rsidP="00FC0678">
      <w:pPr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(1984). </w:t>
      </w:r>
      <w:r w:rsidR="00196848">
        <w:rPr>
          <w:rFonts w:ascii="Calibri" w:hAnsi="Calibri"/>
          <w:sz w:val="24"/>
          <w:szCs w:val="24"/>
        </w:rPr>
        <w:t>Nature of t</w:t>
      </w:r>
      <w:r w:rsidRPr="00EF1DD4">
        <w:rPr>
          <w:rFonts w:ascii="Calibri" w:hAnsi="Calibri"/>
          <w:sz w:val="24"/>
          <w:szCs w:val="24"/>
        </w:rPr>
        <w:t>he reading-writing relation: An exploratory multi</w:t>
      </w:r>
      <w:r w:rsidRPr="00EF1DD4">
        <w:rPr>
          <w:rFonts w:ascii="Calibri" w:hAnsi="Calibri"/>
          <w:sz w:val="24"/>
          <w:szCs w:val="24"/>
        </w:rPr>
        <w:softHyphen/>
        <w:t xml:space="preserve">variate analysis. </w:t>
      </w:r>
      <w:r w:rsidRPr="00EF1DD4">
        <w:rPr>
          <w:rFonts w:ascii="Calibri" w:hAnsi="Calibri"/>
          <w:i/>
          <w:sz w:val="24"/>
          <w:szCs w:val="24"/>
        </w:rPr>
        <w:t>Journal of Educational Psychology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76</w:t>
      </w:r>
      <w:r w:rsidRPr="00EF1DD4">
        <w:rPr>
          <w:rFonts w:ascii="Calibri" w:hAnsi="Calibri"/>
          <w:sz w:val="24"/>
          <w:szCs w:val="24"/>
        </w:rPr>
        <w:t>, 466–477.</w:t>
      </w:r>
    </w:p>
    <w:p w14:paraId="6409F0FE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Gregory, J. F.; Shanahan, T.; &amp; Walberg, H. J. (1984). Mainstreamed hear</w:t>
      </w:r>
      <w:r w:rsidRPr="00EF1DD4">
        <w:rPr>
          <w:rFonts w:ascii="Calibri" w:hAnsi="Calibri"/>
          <w:sz w:val="24"/>
          <w:szCs w:val="24"/>
        </w:rPr>
        <w:softHyphen/>
        <w:t xml:space="preserve">ing-impaired high school seniors: A re-analysis of a national survey. </w:t>
      </w:r>
      <w:r w:rsidRPr="00EF1DD4">
        <w:rPr>
          <w:rFonts w:ascii="Calibri" w:hAnsi="Calibri"/>
          <w:i/>
          <w:sz w:val="24"/>
          <w:szCs w:val="24"/>
        </w:rPr>
        <w:t>American Annals of the Deaf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129,</w:t>
      </w:r>
      <w:r w:rsidRPr="00EF1DD4">
        <w:rPr>
          <w:rFonts w:ascii="Calibri" w:hAnsi="Calibri"/>
          <w:sz w:val="24"/>
          <w:szCs w:val="24"/>
        </w:rPr>
        <w:t xml:space="preserve"> 11–16.</w:t>
      </w:r>
    </w:p>
    <w:p w14:paraId="6C6F1EE8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Walberg, H. J., &amp; Shanahan, T. (1983). High school effects on individual students. </w:t>
      </w:r>
      <w:r w:rsidRPr="00EF1DD4">
        <w:rPr>
          <w:rFonts w:ascii="Calibri" w:hAnsi="Calibri"/>
          <w:i/>
          <w:sz w:val="24"/>
          <w:szCs w:val="24"/>
        </w:rPr>
        <w:t>Educational Re</w:t>
      </w:r>
      <w:r w:rsidRPr="00EF1DD4">
        <w:rPr>
          <w:rFonts w:ascii="Calibri" w:hAnsi="Calibri"/>
          <w:i/>
          <w:sz w:val="24"/>
          <w:szCs w:val="24"/>
        </w:rPr>
        <w:softHyphen/>
        <w:t>searcher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12</w:t>
      </w:r>
      <w:r w:rsidRPr="00EF1DD4">
        <w:rPr>
          <w:rFonts w:ascii="Calibri" w:hAnsi="Calibri"/>
          <w:sz w:val="24"/>
          <w:szCs w:val="24"/>
        </w:rPr>
        <w:t xml:space="preserve">, (7), 4-9. </w:t>
      </w:r>
    </w:p>
    <w:p w14:paraId="7E0193ED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T., &amp; Hogan, V. (1983). Parent reading style and children's print awareness. In J. A. Niles &amp; L. A. Harris (Eds.), </w:t>
      </w:r>
      <w:r w:rsidRPr="00EF1DD4">
        <w:rPr>
          <w:rFonts w:ascii="Calibri" w:hAnsi="Calibri"/>
          <w:i/>
          <w:sz w:val="24"/>
        </w:rPr>
        <w:t>Searches for meaning in reading/language proc</w:t>
      </w:r>
      <w:r w:rsidRPr="00EF1DD4">
        <w:rPr>
          <w:rFonts w:ascii="Calibri" w:hAnsi="Calibri"/>
          <w:i/>
          <w:sz w:val="24"/>
        </w:rPr>
        <w:softHyphen/>
        <w:t>essing and in</w:t>
      </w:r>
      <w:r w:rsidRPr="00EF1DD4">
        <w:rPr>
          <w:rFonts w:ascii="Calibri" w:hAnsi="Calibri"/>
          <w:i/>
          <w:sz w:val="24"/>
        </w:rPr>
        <w:softHyphen/>
        <w:t>struction</w:t>
      </w:r>
      <w:r w:rsidRPr="00EF1DD4">
        <w:rPr>
          <w:rFonts w:ascii="Calibri" w:hAnsi="Calibri"/>
          <w:sz w:val="24"/>
        </w:rPr>
        <w:t>. (Thirty-second Yearbook of the National Reading Confer</w:t>
      </w:r>
      <w:r w:rsidRPr="00EF1DD4">
        <w:rPr>
          <w:rFonts w:ascii="Calibri" w:hAnsi="Calibri"/>
          <w:sz w:val="24"/>
        </w:rPr>
        <w:softHyphen/>
        <w:t>ence, pp. 212–217). Roch</w:t>
      </w:r>
      <w:r w:rsidRPr="00EF1DD4">
        <w:rPr>
          <w:rFonts w:ascii="Calibri" w:hAnsi="Calibri"/>
          <w:sz w:val="24"/>
        </w:rPr>
        <w:softHyphen/>
        <w:t>ester, NY: National Reading Conference.</w:t>
      </w:r>
    </w:p>
    <w:p w14:paraId="1D94EFCC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lastRenderedPageBreak/>
        <w:t xml:space="preserve">Shanahan, T., &amp; Kamil, M. L. (1983). A further comparison of sensitivity of cloze and recall to passage organization. In J. A. Niles &amp; L. A. Harris (Eds.), </w:t>
      </w:r>
      <w:r w:rsidRPr="00EF1DD4">
        <w:rPr>
          <w:rFonts w:ascii="Calibri" w:hAnsi="Calibri"/>
          <w:i/>
          <w:sz w:val="24"/>
        </w:rPr>
        <w:t>Searches for meaning in read</w:t>
      </w:r>
      <w:r w:rsidRPr="00EF1DD4">
        <w:rPr>
          <w:rFonts w:ascii="Calibri" w:hAnsi="Calibri"/>
          <w:i/>
          <w:sz w:val="24"/>
        </w:rPr>
        <w:softHyphen/>
        <w:t>ing/language processing and instruction</w:t>
      </w:r>
      <w:r w:rsidRPr="00EF1DD4">
        <w:rPr>
          <w:rFonts w:ascii="Calibri" w:hAnsi="Calibri"/>
          <w:sz w:val="24"/>
        </w:rPr>
        <w:t>. (Thirty-second Year</w:t>
      </w:r>
      <w:r w:rsidRPr="00EF1DD4">
        <w:rPr>
          <w:rFonts w:ascii="Calibri" w:hAnsi="Calibri"/>
          <w:sz w:val="24"/>
        </w:rPr>
        <w:softHyphen/>
        <w:t>book of the National Reading Confer</w:t>
      </w:r>
      <w:r w:rsidRPr="00EF1DD4">
        <w:rPr>
          <w:rFonts w:ascii="Calibri" w:hAnsi="Calibri"/>
          <w:sz w:val="24"/>
        </w:rPr>
        <w:softHyphen/>
        <w:t>ence, pp. 123–128). Rochester, NY: National Reading Conference.</w:t>
      </w:r>
    </w:p>
    <w:p w14:paraId="75C032F5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&amp; Kamil, M. L. (1982). The sensitivity of cloze to passage organization. In J. A. Niles &amp; L. A. Harris (Eds.), </w:t>
      </w:r>
      <w:r w:rsidRPr="00EF1DD4">
        <w:rPr>
          <w:rFonts w:ascii="Calibri" w:hAnsi="Calibri"/>
          <w:i/>
          <w:sz w:val="24"/>
        </w:rPr>
        <w:t>New inquiries in reading research and instruc</w:t>
      </w:r>
      <w:r w:rsidRPr="00EF1DD4">
        <w:rPr>
          <w:rFonts w:ascii="Calibri" w:hAnsi="Calibri"/>
          <w:i/>
          <w:sz w:val="24"/>
        </w:rPr>
        <w:softHyphen/>
        <w:t>tion</w:t>
      </w:r>
      <w:r w:rsidRPr="00EF1DD4">
        <w:rPr>
          <w:rFonts w:ascii="Calibri" w:hAnsi="Calibri"/>
          <w:sz w:val="24"/>
        </w:rPr>
        <w:t>. (Thirty-first Yearbook of the Nation</w:t>
      </w:r>
      <w:r w:rsidRPr="00EF1DD4">
        <w:rPr>
          <w:rFonts w:ascii="Calibri" w:hAnsi="Calibri"/>
          <w:sz w:val="24"/>
        </w:rPr>
        <w:softHyphen/>
        <w:t>al Reading Conference, pp. 204–208). Rochester, NY: National Read</w:t>
      </w:r>
      <w:r w:rsidRPr="00EF1DD4">
        <w:rPr>
          <w:rFonts w:ascii="Calibri" w:hAnsi="Calibri"/>
          <w:sz w:val="24"/>
        </w:rPr>
        <w:softHyphen/>
        <w:t>ing Confer</w:t>
      </w:r>
      <w:r w:rsidRPr="00EF1DD4">
        <w:rPr>
          <w:rFonts w:ascii="Calibri" w:hAnsi="Calibri"/>
          <w:sz w:val="24"/>
        </w:rPr>
        <w:softHyphen/>
        <w:t>ence.</w:t>
      </w:r>
    </w:p>
    <w:p w14:paraId="696FD6A4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(1982). How do we motivate reading comprehension? </w:t>
      </w:r>
      <w:r w:rsidRPr="00EF1DD4">
        <w:rPr>
          <w:rFonts w:ascii="Calibri" w:hAnsi="Calibri"/>
          <w:i/>
          <w:sz w:val="24"/>
        </w:rPr>
        <w:t>Reading World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22</w:t>
      </w:r>
      <w:r w:rsidRPr="00EF1DD4">
        <w:rPr>
          <w:rFonts w:ascii="Calibri" w:hAnsi="Calibri"/>
          <w:sz w:val="24"/>
        </w:rPr>
        <w:t>, 111–118.</w:t>
      </w:r>
    </w:p>
    <w:p w14:paraId="028A3251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Shanahan, T., Kamil, M. L., &amp; Tobin, A. W. (1982). Cloze as a measure of intersenten</w:t>
      </w:r>
      <w:r w:rsidRPr="00EF1DD4">
        <w:rPr>
          <w:rFonts w:ascii="Calibri" w:hAnsi="Calibri"/>
          <w:sz w:val="24"/>
        </w:rPr>
        <w:softHyphen/>
        <w:t>tial com</w:t>
      </w:r>
      <w:r w:rsidRPr="00EF1DD4">
        <w:rPr>
          <w:rFonts w:ascii="Calibri" w:hAnsi="Calibri"/>
          <w:sz w:val="24"/>
        </w:rPr>
        <w:softHyphen/>
        <w:t>prehen</w:t>
      </w:r>
      <w:r w:rsidRPr="00EF1DD4">
        <w:rPr>
          <w:rFonts w:ascii="Calibri" w:hAnsi="Calibri"/>
          <w:sz w:val="24"/>
        </w:rPr>
        <w:softHyphen/>
        <w:t xml:space="preserve">sion. </w:t>
      </w:r>
      <w:r w:rsidRPr="00EF1DD4">
        <w:rPr>
          <w:rFonts w:ascii="Calibri" w:hAnsi="Calibri"/>
          <w:i/>
          <w:sz w:val="24"/>
        </w:rPr>
        <w:t>Reading</w:t>
      </w:r>
      <w:r w:rsidRPr="00EF1DD4">
        <w:rPr>
          <w:rFonts w:ascii="Calibri" w:hAnsi="Calibri"/>
          <w:sz w:val="24"/>
          <w:u w:val="words"/>
        </w:rPr>
        <w:t xml:space="preserve"> </w:t>
      </w:r>
      <w:r w:rsidRPr="00EF1DD4">
        <w:rPr>
          <w:rFonts w:ascii="Calibri" w:hAnsi="Calibri"/>
          <w:i/>
          <w:sz w:val="24"/>
        </w:rPr>
        <w:t>Research Quarterly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17</w:t>
      </w:r>
      <w:r w:rsidRPr="00EF1DD4">
        <w:rPr>
          <w:rFonts w:ascii="Calibri" w:hAnsi="Calibri"/>
          <w:sz w:val="24"/>
        </w:rPr>
        <w:t>, 229–255.</w:t>
      </w:r>
    </w:p>
    <w:p w14:paraId="0AB8EDA6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(1980). The impact of writing instruction on learning to read. </w:t>
      </w:r>
      <w:r w:rsidRPr="00EF1DD4">
        <w:rPr>
          <w:rFonts w:ascii="Calibri" w:hAnsi="Calibri"/>
          <w:i/>
          <w:sz w:val="24"/>
        </w:rPr>
        <w:t>Reading World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19</w:t>
      </w:r>
      <w:r w:rsidRPr="00EF1DD4">
        <w:rPr>
          <w:rFonts w:ascii="Calibri" w:hAnsi="Calibri"/>
          <w:sz w:val="24"/>
        </w:rPr>
        <w:t>, 357–368.</w:t>
      </w:r>
    </w:p>
    <w:p w14:paraId="7381B0D3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(1980). Three explanations of reading disability. In M. L. Kamil &amp; A. J. Moe (Eds.), </w:t>
      </w:r>
      <w:r w:rsidRPr="00EF1DD4">
        <w:rPr>
          <w:rFonts w:ascii="Calibri" w:hAnsi="Calibri"/>
          <w:i/>
          <w:sz w:val="24"/>
        </w:rPr>
        <w:t>Per</w:t>
      </w:r>
      <w:r w:rsidRPr="00EF1DD4">
        <w:rPr>
          <w:rFonts w:ascii="Calibri" w:hAnsi="Calibri"/>
          <w:i/>
          <w:sz w:val="24"/>
        </w:rPr>
        <w:softHyphen/>
        <w:t>spectives on reading research and instruc</w:t>
      </w:r>
      <w:r w:rsidRPr="00EF1DD4">
        <w:rPr>
          <w:rFonts w:ascii="Calibri" w:hAnsi="Calibri"/>
          <w:i/>
          <w:sz w:val="24"/>
        </w:rPr>
        <w:softHyphen/>
        <w:t>tion</w:t>
      </w:r>
      <w:r w:rsidRPr="00EF1DD4">
        <w:rPr>
          <w:rFonts w:ascii="Calibri" w:hAnsi="Calibri"/>
          <w:sz w:val="24"/>
        </w:rPr>
        <w:t>. (Twenty-ninth Year</w:t>
      </w:r>
      <w:r w:rsidRPr="00EF1DD4">
        <w:rPr>
          <w:rFonts w:ascii="Calibri" w:hAnsi="Calibri"/>
          <w:sz w:val="24"/>
        </w:rPr>
        <w:softHyphen/>
        <w:t>book of the National Read</w:t>
      </w:r>
      <w:r w:rsidRPr="00EF1DD4">
        <w:rPr>
          <w:rFonts w:ascii="Calibri" w:hAnsi="Calibri"/>
          <w:sz w:val="24"/>
        </w:rPr>
        <w:softHyphen/>
        <w:t>ing Conference, pp. 301–308). Washington, D. C.: National Reading Conference.</w:t>
      </w:r>
    </w:p>
    <w:p w14:paraId="51699656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proofErr w:type="spellStart"/>
      <w:r w:rsidRPr="00EF1DD4">
        <w:rPr>
          <w:rFonts w:ascii="Calibri" w:hAnsi="Calibri"/>
          <w:sz w:val="24"/>
        </w:rPr>
        <w:t>Pikulski</w:t>
      </w:r>
      <w:proofErr w:type="spellEnd"/>
      <w:r w:rsidRPr="00EF1DD4">
        <w:rPr>
          <w:rFonts w:ascii="Calibri" w:hAnsi="Calibri"/>
          <w:sz w:val="24"/>
        </w:rPr>
        <w:t xml:space="preserve">, J. J. &amp; Shanahan, T. (1980). A comparison of various approaches to evaluating phonics. </w:t>
      </w:r>
      <w:r w:rsidRPr="00EF1DD4">
        <w:rPr>
          <w:rFonts w:ascii="Calibri" w:hAnsi="Calibri"/>
          <w:i/>
          <w:sz w:val="24"/>
        </w:rPr>
        <w:t>Read</w:t>
      </w:r>
      <w:r w:rsidRPr="00EF1DD4">
        <w:rPr>
          <w:rFonts w:ascii="Calibri" w:hAnsi="Calibri"/>
          <w:i/>
          <w:sz w:val="24"/>
        </w:rPr>
        <w:softHyphen/>
        <w:t>ing Teacher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33</w:t>
      </w:r>
      <w:r w:rsidRPr="00EF1DD4">
        <w:rPr>
          <w:rFonts w:ascii="Calibri" w:hAnsi="Calibri"/>
          <w:sz w:val="24"/>
        </w:rPr>
        <w:t>, 692–702.</w:t>
      </w:r>
    </w:p>
    <w:p w14:paraId="5AB9505C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Cassidy, J. &amp; Shanahan, T. (1979). Survival skills: Some considerations. </w:t>
      </w:r>
      <w:r w:rsidRPr="00EF1DD4">
        <w:rPr>
          <w:rFonts w:ascii="Calibri" w:hAnsi="Calibri"/>
          <w:i/>
          <w:sz w:val="24"/>
        </w:rPr>
        <w:t>Journal of Reading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23</w:t>
      </w:r>
      <w:r w:rsidRPr="00EF1DD4">
        <w:rPr>
          <w:rFonts w:ascii="Calibri" w:hAnsi="Calibri"/>
          <w:sz w:val="24"/>
        </w:rPr>
        <w:t>, 136–140.</w:t>
      </w:r>
    </w:p>
    <w:p w14:paraId="124CC193" w14:textId="77777777" w:rsidR="00A56729" w:rsidRPr="00EF1DD4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(1979). The writing crisis: A survey and solution. </w:t>
      </w:r>
      <w:r w:rsidRPr="00EF1DD4">
        <w:rPr>
          <w:rFonts w:ascii="Calibri" w:hAnsi="Calibri"/>
          <w:i/>
          <w:sz w:val="24"/>
        </w:rPr>
        <w:t xml:space="preserve">Phi Delta </w:t>
      </w:r>
      <w:proofErr w:type="spellStart"/>
      <w:r w:rsidRPr="00EF1DD4">
        <w:rPr>
          <w:rFonts w:ascii="Calibri" w:hAnsi="Calibri"/>
          <w:i/>
          <w:sz w:val="24"/>
        </w:rPr>
        <w:t>Kappan</w:t>
      </w:r>
      <w:proofErr w:type="spellEnd"/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61</w:t>
      </w:r>
      <w:r w:rsidRPr="00EF1DD4">
        <w:rPr>
          <w:rFonts w:ascii="Calibri" w:hAnsi="Calibri"/>
          <w:sz w:val="24"/>
        </w:rPr>
        <w:t>, 216–217.</w:t>
      </w:r>
    </w:p>
    <w:p w14:paraId="25AAEA50" w14:textId="77777777" w:rsidR="00A56729" w:rsidRDefault="00A56729" w:rsidP="00FC0678">
      <w:pPr>
        <w:spacing w:before="120" w:line="240" w:lineRule="atLeast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 (1977). Writing marathons and concept development. </w:t>
      </w:r>
      <w:r w:rsidRPr="00EF1DD4">
        <w:rPr>
          <w:rFonts w:ascii="Calibri" w:hAnsi="Calibri"/>
          <w:i/>
          <w:sz w:val="24"/>
        </w:rPr>
        <w:t>Language Arts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54</w:t>
      </w:r>
      <w:r w:rsidRPr="00EF1DD4">
        <w:rPr>
          <w:rFonts w:ascii="Calibri" w:hAnsi="Calibri"/>
          <w:sz w:val="24"/>
        </w:rPr>
        <w:t>, 403–405.</w:t>
      </w:r>
    </w:p>
    <w:p w14:paraId="2AB77B7B" w14:textId="77777777" w:rsidR="0021002F" w:rsidRDefault="0021002F" w:rsidP="00C51C24">
      <w:pPr>
        <w:spacing w:line="240" w:lineRule="atLeast"/>
        <w:ind w:right="14"/>
        <w:rPr>
          <w:rFonts w:ascii="Calibri" w:hAnsi="Calibri"/>
          <w:b/>
          <w:sz w:val="24"/>
        </w:rPr>
      </w:pPr>
    </w:p>
    <w:p w14:paraId="168963A3" w14:textId="0700DE17" w:rsidR="00091F42" w:rsidRPr="00091F42" w:rsidRDefault="00C51C24" w:rsidP="00091F42">
      <w:pPr>
        <w:spacing w:line="240" w:lineRule="atLeast"/>
        <w:ind w:left="720" w:hanging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Invited Journal Articles:</w:t>
      </w:r>
    </w:p>
    <w:p w14:paraId="7F229A9E" w14:textId="38BECBE0" w:rsidR="00A24FBD" w:rsidRDefault="00A24FBD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(2023). Is Emily Hanford right? </w:t>
      </w:r>
      <w:r w:rsidRPr="00A24FBD">
        <w:rPr>
          <w:rFonts w:ascii="Calibri" w:hAnsi="Calibri"/>
          <w:i/>
          <w:iCs/>
          <w:sz w:val="24"/>
          <w:szCs w:val="24"/>
        </w:rPr>
        <w:t>Illinois Reading Council Journal, 51</w:t>
      </w:r>
      <w:r>
        <w:rPr>
          <w:rFonts w:ascii="Calibri" w:hAnsi="Calibri"/>
          <w:sz w:val="24"/>
          <w:szCs w:val="24"/>
        </w:rPr>
        <w:t xml:space="preserve">(2), 5-8. </w:t>
      </w:r>
    </w:p>
    <w:p w14:paraId="3E86E761" w14:textId="37637F97" w:rsidR="000C1217" w:rsidRDefault="000C1217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(2022-2023). What do you think of “phonics first” or “phonics only” in the primary grades? </w:t>
      </w:r>
      <w:r w:rsidRPr="000C1217">
        <w:rPr>
          <w:rFonts w:ascii="Calibri" w:hAnsi="Calibri"/>
          <w:i/>
          <w:iCs/>
          <w:sz w:val="24"/>
          <w:szCs w:val="24"/>
        </w:rPr>
        <w:t>The Missouri Reader, 46</w:t>
      </w:r>
      <w:r>
        <w:rPr>
          <w:rFonts w:ascii="Calibri" w:hAnsi="Calibri"/>
          <w:sz w:val="24"/>
          <w:szCs w:val="24"/>
        </w:rPr>
        <w:t>(1), 10-13.</w:t>
      </w:r>
    </w:p>
    <w:p w14:paraId="219A4C07" w14:textId="78ADCC63" w:rsidR="000E1FC7" w:rsidRDefault="000E1FC7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(2021). Decodable readers in the context of teaching ‘Set for Variability’ skills. </w:t>
      </w:r>
      <w:r w:rsidRPr="000E1FC7">
        <w:rPr>
          <w:rFonts w:ascii="Calibri" w:hAnsi="Calibri"/>
          <w:i/>
          <w:iCs/>
          <w:sz w:val="24"/>
          <w:szCs w:val="24"/>
        </w:rPr>
        <w:t>LDA Bulletin, 53</w:t>
      </w:r>
      <w:r>
        <w:rPr>
          <w:rFonts w:ascii="Calibri" w:hAnsi="Calibri"/>
          <w:sz w:val="24"/>
          <w:szCs w:val="24"/>
        </w:rPr>
        <w:t>(2), 25.</w:t>
      </w:r>
    </w:p>
    <w:p w14:paraId="3D351DC5" w14:textId="610540F8" w:rsidR="00D20480" w:rsidRDefault="00D20480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(2020). Limiting children to books they can already read. </w:t>
      </w:r>
      <w:r w:rsidRPr="00E13F71">
        <w:rPr>
          <w:rFonts w:ascii="Calibri" w:hAnsi="Calibri"/>
          <w:i/>
          <w:iCs/>
          <w:sz w:val="24"/>
          <w:szCs w:val="24"/>
        </w:rPr>
        <w:t>American Educator, 44</w:t>
      </w:r>
      <w:r>
        <w:rPr>
          <w:rFonts w:ascii="Calibri" w:hAnsi="Calibri"/>
          <w:sz w:val="24"/>
          <w:szCs w:val="24"/>
        </w:rPr>
        <w:t>(2), 13-17</w:t>
      </w:r>
      <w:r w:rsidR="00E13F71">
        <w:rPr>
          <w:rFonts w:ascii="Calibri" w:hAnsi="Calibri"/>
          <w:sz w:val="24"/>
          <w:szCs w:val="24"/>
        </w:rPr>
        <w:t>, 39.</w:t>
      </w:r>
    </w:p>
    <w:p w14:paraId="363C4186" w14:textId="22B60D9E" w:rsidR="007B782C" w:rsidRDefault="007B782C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(2020). Planning effective reading instruction when you’re up to your next in 6-year-olds. </w:t>
      </w:r>
      <w:r w:rsidRPr="007B782C">
        <w:rPr>
          <w:rFonts w:ascii="Calibri" w:hAnsi="Calibri"/>
          <w:i/>
          <w:iCs/>
          <w:sz w:val="24"/>
          <w:szCs w:val="24"/>
        </w:rPr>
        <w:t>Educational Leadership, 77</w:t>
      </w:r>
      <w:r>
        <w:rPr>
          <w:rFonts w:ascii="Calibri" w:hAnsi="Calibri"/>
          <w:sz w:val="24"/>
          <w:szCs w:val="24"/>
        </w:rPr>
        <w:t>(5), 62-67.</w:t>
      </w:r>
    </w:p>
    <w:p w14:paraId="18C696F4" w14:textId="5468F489" w:rsidR="00091F42" w:rsidRDefault="00091F42" w:rsidP="00091F42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Echevarria, J. (2019). Policies that support improving the literacy levels of English Learners. </w:t>
      </w:r>
      <w:r w:rsidRPr="002D2414">
        <w:rPr>
          <w:rFonts w:ascii="Calibri" w:hAnsi="Calibri"/>
          <w:i/>
          <w:sz w:val="24"/>
          <w:szCs w:val="24"/>
        </w:rPr>
        <w:t>State Education Standard</w:t>
      </w:r>
      <w:r>
        <w:rPr>
          <w:rFonts w:ascii="Calibri" w:hAnsi="Calibri"/>
          <w:i/>
          <w:sz w:val="24"/>
          <w:szCs w:val="24"/>
        </w:rPr>
        <w:t>, 19</w:t>
      </w:r>
      <w:r>
        <w:rPr>
          <w:rFonts w:ascii="Calibri" w:hAnsi="Calibri"/>
          <w:sz w:val="24"/>
          <w:szCs w:val="24"/>
        </w:rPr>
        <w:t>(2), 33-40.</w:t>
      </w:r>
    </w:p>
    <w:p w14:paraId="0832E5CC" w14:textId="1EF48E2F" w:rsidR="002D2414" w:rsidRDefault="002D2414" w:rsidP="00C51C24">
      <w:pPr>
        <w:spacing w:before="120" w:line="240" w:lineRule="atLeast"/>
        <w:ind w:left="720" w:hanging="27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</w:t>
      </w:r>
      <w:r w:rsidR="006C681D">
        <w:rPr>
          <w:rFonts w:ascii="Calibri" w:hAnsi="Calibri"/>
          <w:sz w:val="24"/>
          <w:szCs w:val="24"/>
        </w:rPr>
        <w:t>2019</w:t>
      </w:r>
      <w:r>
        <w:rPr>
          <w:rFonts w:ascii="Calibri" w:hAnsi="Calibri"/>
          <w:sz w:val="24"/>
          <w:szCs w:val="24"/>
        </w:rPr>
        <w:t xml:space="preserve">). Why children should be taught to read with more challenging text. </w:t>
      </w:r>
      <w:r w:rsidRPr="002D2414">
        <w:rPr>
          <w:rFonts w:ascii="Calibri" w:hAnsi="Calibri"/>
          <w:i/>
          <w:sz w:val="24"/>
          <w:szCs w:val="24"/>
        </w:rPr>
        <w:t>Perspectives on Language and Literacy</w:t>
      </w:r>
      <w:r w:rsidR="006C681D">
        <w:rPr>
          <w:rFonts w:ascii="Calibri" w:hAnsi="Calibri"/>
          <w:i/>
          <w:sz w:val="24"/>
          <w:szCs w:val="24"/>
        </w:rPr>
        <w:t>, 44</w:t>
      </w:r>
      <w:r w:rsidR="006C681D">
        <w:rPr>
          <w:rFonts w:ascii="Calibri" w:hAnsi="Calibri"/>
          <w:iCs/>
          <w:sz w:val="24"/>
          <w:szCs w:val="24"/>
        </w:rPr>
        <w:t>(2), 17-23</w:t>
      </w:r>
      <w:r w:rsidRPr="002D2414">
        <w:rPr>
          <w:rFonts w:ascii="Calibri" w:hAnsi="Calibri"/>
          <w:i/>
          <w:sz w:val="24"/>
          <w:szCs w:val="24"/>
        </w:rPr>
        <w:t>.</w:t>
      </w:r>
    </w:p>
    <w:p w14:paraId="26FF62B7" w14:textId="635B9238" w:rsidR="000165B4" w:rsidRPr="000165B4" w:rsidRDefault="000165B4" w:rsidP="00C51C24">
      <w:pPr>
        <w:spacing w:before="120" w:line="240" w:lineRule="atLeast"/>
        <w:ind w:left="720" w:hanging="274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Shanahan, T. (2018). The early identification of reading difficulties. </w:t>
      </w:r>
      <w:r w:rsidRPr="000165B4">
        <w:rPr>
          <w:rFonts w:ascii="Calibri" w:hAnsi="Calibri"/>
          <w:i/>
          <w:sz w:val="24"/>
          <w:szCs w:val="24"/>
        </w:rPr>
        <w:t>Perspectives on Language and Literacy, 44</w:t>
      </w:r>
      <w:r>
        <w:rPr>
          <w:rFonts w:ascii="Calibri" w:hAnsi="Calibri"/>
          <w:iCs/>
          <w:sz w:val="24"/>
          <w:szCs w:val="24"/>
        </w:rPr>
        <w:t xml:space="preserve">(3), 7-8. </w:t>
      </w:r>
    </w:p>
    <w:p w14:paraId="4E94A1E1" w14:textId="33D8C100" w:rsidR="00DE631A" w:rsidRDefault="00DE631A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Shanahan, T., &amp; Shanahan, C. (2017). Disciplinary literacy: Just the FAQs. </w:t>
      </w:r>
      <w:r w:rsidRPr="00DE631A">
        <w:rPr>
          <w:rFonts w:ascii="Calibri" w:hAnsi="Calibri"/>
          <w:i/>
          <w:sz w:val="24"/>
          <w:szCs w:val="24"/>
        </w:rPr>
        <w:t>Educational Leadership, 74</w:t>
      </w:r>
      <w:r>
        <w:rPr>
          <w:rFonts w:ascii="Calibri" w:hAnsi="Calibri"/>
          <w:sz w:val="24"/>
          <w:szCs w:val="24"/>
        </w:rPr>
        <w:t>(5), 18-22.</w:t>
      </w:r>
    </w:p>
    <w:p w14:paraId="2B83C904" w14:textId="77777777" w:rsidR="00C51C24" w:rsidRPr="001D7576" w:rsidRDefault="00C51C24" w:rsidP="00C51C24">
      <w:pPr>
        <w:spacing w:before="120" w:line="240" w:lineRule="atLeast"/>
        <w:ind w:left="720" w:hanging="274"/>
        <w:rPr>
          <w:rFonts w:ascii="Calibri" w:hAnsi="Calibri"/>
          <w:i/>
          <w:sz w:val="24"/>
          <w:szCs w:val="24"/>
        </w:rPr>
      </w:pPr>
      <w:r w:rsidRPr="001F771D">
        <w:rPr>
          <w:rFonts w:ascii="Calibri" w:hAnsi="Calibri"/>
          <w:sz w:val="24"/>
          <w:szCs w:val="24"/>
        </w:rPr>
        <w:t>Shanahan, T., &amp; Shanahan, C. (2015). Disciplinary literacy comes to middle school.</w:t>
      </w:r>
      <w:r w:rsidRPr="001F771D">
        <w:rPr>
          <w:rFonts w:ascii="Calibri" w:hAnsi="Calibri"/>
          <w:i/>
          <w:sz w:val="24"/>
          <w:szCs w:val="24"/>
        </w:rPr>
        <w:t xml:space="preserve"> </w:t>
      </w:r>
      <w:r w:rsidRPr="00824B33">
        <w:rPr>
          <w:rFonts w:ascii="Calibri" w:hAnsi="Calibri"/>
          <w:i/>
          <w:sz w:val="24"/>
          <w:szCs w:val="24"/>
        </w:rPr>
        <w:t>Voices from the Middle, 22</w:t>
      </w:r>
      <w:r w:rsidRPr="001F771D">
        <w:rPr>
          <w:rFonts w:ascii="Calibri" w:hAnsi="Calibri"/>
          <w:sz w:val="24"/>
          <w:szCs w:val="24"/>
        </w:rPr>
        <w:t>(3), 10-13.</w:t>
      </w:r>
      <w:r w:rsidRPr="001F771D">
        <w:rPr>
          <w:rFonts w:ascii="Calibri" w:hAnsi="Calibri"/>
          <w:i/>
          <w:sz w:val="24"/>
          <w:szCs w:val="24"/>
        </w:rPr>
        <w:t xml:space="preserve"> </w:t>
      </w:r>
    </w:p>
    <w:p w14:paraId="79C35CB7" w14:textId="77777777" w:rsidR="00C51C24" w:rsidRPr="001F771D" w:rsidRDefault="00C51C24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(2015). Are you lactating? On the importance of academic language. </w:t>
      </w:r>
      <w:r w:rsidRPr="00516908">
        <w:rPr>
          <w:rFonts w:ascii="Calibri" w:hAnsi="Calibri"/>
          <w:i/>
          <w:sz w:val="24"/>
          <w:szCs w:val="24"/>
        </w:rPr>
        <w:t>Perspectives on Language and Literacy, 40</w:t>
      </w:r>
      <w:r>
        <w:rPr>
          <w:rFonts w:ascii="Calibri" w:hAnsi="Calibri"/>
          <w:sz w:val="24"/>
          <w:szCs w:val="24"/>
        </w:rPr>
        <w:t>(3), 15-17.</w:t>
      </w:r>
    </w:p>
    <w:p w14:paraId="56C8D682" w14:textId="77777777" w:rsidR="00C51C24" w:rsidRDefault="00C51C24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(2014, September/October). Should we teach students at their reading levels? </w:t>
      </w:r>
      <w:r w:rsidRPr="00056F8C">
        <w:rPr>
          <w:rFonts w:ascii="Calibri" w:hAnsi="Calibri"/>
          <w:i/>
          <w:sz w:val="24"/>
          <w:szCs w:val="24"/>
        </w:rPr>
        <w:t>Reading Today,</w:t>
      </w:r>
      <w:r>
        <w:rPr>
          <w:rFonts w:ascii="Calibri" w:hAnsi="Calibri"/>
          <w:sz w:val="24"/>
          <w:szCs w:val="24"/>
        </w:rPr>
        <w:t xml:space="preserve"> 14-15.</w:t>
      </w:r>
    </w:p>
    <w:p w14:paraId="71DA2725" w14:textId="3F4A6868" w:rsidR="00C51C24" w:rsidRDefault="00C51C24" w:rsidP="00C51C24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C., &amp; Shanahan, T. (2014). The implications of disciplinary literacy. </w:t>
      </w:r>
      <w:r w:rsidRPr="00DF5119">
        <w:rPr>
          <w:rFonts w:ascii="Calibri" w:hAnsi="Calibri"/>
          <w:i/>
          <w:sz w:val="24"/>
          <w:szCs w:val="24"/>
        </w:rPr>
        <w:t xml:space="preserve">Journal of Adolescent &amp; Adult Literacy, 57, </w:t>
      </w:r>
      <w:r>
        <w:rPr>
          <w:rFonts w:ascii="Calibri" w:hAnsi="Calibri"/>
          <w:sz w:val="24"/>
          <w:szCs w:val="24"/>
        </w:rPr>
        <w:t>628-631.</w:t>
      </w:r>
    </w:p>
    <w:p w14:paraId="24943FA4" w14:textId="49E53930" w:rsidR="00C74ED0" w:rsidRPr="00C74ED0" w:rsidRDefault="00C74ED0" w:rsidP="00C74ED0">
      <w:pPr>
        <w:spacing w:before="120" w:line="240" w:lineRule="atLeast"/>
        <w:ind w:left="720" w:hanging="27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(2014, Winter). Common Core: Close reading. </w:t>
      </w:r>
      <w:r w:rsidRPr="00F60EE6">
        <w:rPr>
          <w:rFonts w:ascii="Calibri" w:hAnsi="Calibri"/>
          <w:i/>
          <w:sz w:val="24"/>
          <w:szCs w:val="24"/>
        </w:rPr>
        <w:t>Instructor</w:t>
      </w:r>
      <w:r>
        <w:rPr>
          <w:rFonts w:ascii="Calibri" w:hAnsi="Calibri"/>
          <w:i/>
          <w:sz w:val="24"/>
          <w:szCs w:val="24"/>
        </w:rPr>
        <w:t xml:space="preserve">, </w:t>
      </w:r>
      <w:r w:rsidRPr="001D7576">
        <w:rPr>
          <w:rFonts w:ascii="Calibri" w:hAnsi="Calibri"/>
          <w:sz w:val="24"/>
          <w:szCs w:val="24"/>
        </w:rPr>
        <w:t>28-30</w:t>
      </w:r>
      <w:r>
        <w:rPr>
          <w:rFonts w:ascii="Calibri" w:hAnsi="Calibri"/>
          <w:i/>
          <w:sz w:val="24"/>
          <w:szCs w:val="24"/>
        </w:rPr>
        <w:t xml:space="preserve">. </w:t>
      </w:r>
      <w:hyperlink r:id="rId7" w:history="1">
        <w:r w:rsidRPr="0043702F">
          <w:rPr>
            <w:rStyle w:val="Hyperlink"/>
            <w:rFonts w:ascii="Calibri" w:hAnsi="Calibri"/>
            <w:i/>
            <w:sz w:val="24"/>
            <w:szCs w:val="24"/>
          </w:rPr>
          <w:t>http://www.scholastic.com/teachers/article/common-core-close-reading-0</w:t>
        </w:r>
      </w:hyperlink>
    </w:p>
    <w:p w14:paraId="591CA230" w14:textId="77777777" w:rsidR="00C51C24" w:rsidRDefault="00C51C24" w:rsidP="00C51C24">
      <w:pPr>
        <w:spacing w:before="120" w:after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(2013). Letting the text take center stage. American Educator, 37(3), 4-11, 43.</w:t>
      </w:r>
    </w:p>
    <w:p w14:paraId="3A86ED12" w14:textId="5EECBDD9" w:rsidR="00C51C24" w:rsidRPr="00D84818" w:rsidRDefault="00C51C24" w:rsidP="00D84818">
      <w:pPr>
        <w:spacing w:after="120" w:line="240" w:lineRule="atLeast"/>
        <w:ind w:left="720" w:right="576" w:hanging="27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(2013). You want me to read what? </w:t>
      </w:r>
      <w:r>
        <w:rPr>
          <w:rFonts w:ascii="Calibri" w:hAnsi="Calibri"/>
          <w:i/>
          <w:sz w:val="24"/>
          <w:szCs w:val="24"/>
        </w:rPr>
        <w:t>Educational Leadership, 71</w:t>
      </w:r>
      <w:r>
        <w:rPr>
          <w:rFonts w:ascii="Calibri" w:hAnsi="Calibri"/>
          <w:sz w:val="24"/>
          <w:szCs w:val="24"/>
        </w:rPr>
        <w:t>(3), 10-15.</w:t>
      </w:r>
    </w:p>
    <w:p w14:paraId="1179459F" w14:textId="71A56573" w:rsidR="000534AA" w:rsidRPr="00E702F5" w:rsidRDefault="00C51C24" w:rsidP="000534AA">
      <w:pPr>
        <w:spacing w:before="120" w:after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(2013). Common Core in the middle: Making it work means solving a riddle. </w:t>
      </w:r>
      <w:r>
        <w:rPr>
          <w:rFonts w:ascii="Calibri" w:hAnsi="Calibri"/>
          <w:i/>
          <w:sz w:val="24"/>
          <w:szCs w:val="24"/>
        </w:rPr>
        <w:t xml:space="preserve">Voices </w:t>
      </w:r>
      <w:r w:rsidR="007C2116">
        <w:rPr>
          <w:rFonts w:ascii="Calibri" w:hAnsi="Calibri"/>
          <w:i/>
          <w:sz w:val="24"/>
          <w:szCs w:val="24"/>
        </w:rPr>
        <w:t xml:space="preserve">from </w:t>
      </w:r>
      <w:r>
        <w:rPr>
          <w:rFonts w:ascii="Calibri" w:hAnsi="Calibri"/>
          <w:i/>
          <w:sz w:val="24"/>
          <w:szCs w:val="24"/>
        </w:rPr>
        <w:t>the Middle, 21</w:t>
      </w:r>
      <w:r>
        <w:rPr>
          <w:rFonts w:ascii="Calibri" w:hAnsi="Calibri"/>
          <w:sz w:val="24"/>
          <w:szCs w:val="24"/>
        </w:rPr>
        <w:t>(2), 61-63.</w:t>
      </w:r>
    </w:p>
    <w:p w14:paraId="546C8D0A" w14:textId="29C2E839" w:rsidR="00C51C24" w:rsidRPr="005C28F0" w:rsidRDefault="00C51C24" w:rsidP="00C51C24">
      <w:pPr>
        <w:spacing w:before="120" w:after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(2012). The </w:t>
      </w:r>
      <w:r w:rsidR="00117E5F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ommon </w:t>
      </w:r>
      <w:r w:rsidR="00117E5F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ore ate my baby. </w:t>
      </w:r>
      <w:r w:rsidRPr="00701E88">
        <w:rPr>
          <w:rFonts w:ascii="Calibri" w:hAnsi="Calibri"/>
          <w:i/>
          <w:sz w:val="24"/>
          <w:szCs w:val="24"/>
        </w:rPr>
        <w:t>Educational Leadership, 70</w:t>
      </w:r>
      <w:r>
        <w:rPr>
          <w:rFonts w:ascii="Calibri" w:hAnsi="Calibri"/>
          <w:sz w:val="24"/>
          <w:szCs w:val="24"/>
        </w:rPr>
        <w:t xml:space="preserve">(4), 10-19. </w:t>
      </w:r>
    </w:p>
    <w:p w14:paraId="636B8A01" w14:textId="77777777" w:rsidR="00C51C24" w:rsidRPr="007F4BFF" w:rsidRDefault="00C51C24" w:rsidP="00C51C24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Lonigan, C. J. (2012). The role of early oral language in literacy development.  </w:t>
      </w:r>
      <w:r w:rsidRPr="007F4BFF">
        <w:rPr>
          <w:rFonts w:ascii="Calibri" w:hAnsi="Calibri"/>
          <w:i/>
          <w:sz w:val="24"/>
          <w:szCs w:val="24"/>
        </w:rPr>
        <w:t>Language Magazine, 12</w:t>
      </w:r>
      <w:r>
        <w:rPr>
          <w:rFonts w:ascii="Calibri" w:hAnsi="Calibri"/>
          <w:sz w:val="24"/>
          <w:szCs w:val="24"/>
        </w:rPr>
        <w:t>(2), 24-27.</w:t>
      </w:r>
    </w:p>
    <w:p w14:paraId="2F9A433F" w14:textId="77777777" w:rsidR="00C51C24" w:rsidRDefault="00C51C24" w:rsidP="00C51C24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T., Fisher, D., &amp; Frey, N. (2012). The challenge of challenging text.</w:t>
      </w:r>
      <w:r w:rsidRPr="008C4219">
        <w:rPr>
          <w:rFonts w:ascii="Calibri" w:hAnsi="Calibri"/>
          <w:i/>
          <w:sz w:val="24"/>
          <w:szCs w:val="24"/>
        </w:rPr>
        <w:t xml:space="preserve"> Educational Leadership</w:t>
      </w:r>
      <w:r>
        <w:rPr>
          <w:rFonts w:ascii="Calibri" w:hAnsi="Calibri"/>
          <w:i/>
          <w:sz w:val="24"/>
          <w:szCs w:val="24"/>
        </w:rPr>
        <w:t>, 69</w:t>
      </w:r>
      <w:r>
        <w:rPr>
          <w:rFonts w:ascii="Calibri" w:hAnsi="Calibri"/>
          <w:sz w:val="24"/>
          <w:szCs w:val="24"/>
        </w:rPr>
        <w:t>(6), 58-63</w:t>
      </w:r>
      <w:r w:rsidRPr="008C4219">
        <w:rPr>
          <w:rFonts w:ascii="Calibri" w:hAnsi="Calibri"/>
          <w:i/>
          <w:sz w:val="24"/>
          <w:szCs w:val="24"/>
        </w:rPr>
        <w:t>.</w:t>
      </w:r>
    </w:p>
    <w:p w14:paraId="4C129D88" w14:textId="77777777" w:rsidR="00C51C24" w:rsidRDefault="00C51C24" w:rsidP="00C51C24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(2011). Common core standards: Are we going to lower the fences or teach kids to climb. </w:t>
      </w:r>
      <w:r w:rsidRPr="004C501A">
        <w:rPr>
          <w:rFonts w:ascii="Calibri" w:hAnsi="Calibri"/>
          <w:i/>
          <w:sz w:val="24"/>
          <w:szCs w:val="24"/>
        </w:rPr>
        <w:t>Reading Today, 29</w:t>
      </w:r>
      <w:r>
        <w:rPr>
          <w:rFonts w:ascii="Calibri" w:hAnsi="Calibri"/>
          <w:sz w:val="24"/>
          <w:szCs w:val="24"/>
        </w:rPr>
        <w:t>(1), 20–21.</w:t>
      </w:r>
    </w:p>
    <w:p w14:paraId="585BC5C0" w14:textId="05EF6156" w:rsidR="00593BCB" w:rsidRDefault="00E4634C" w:rsidP="00E4634C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(2008). Reading education through the eyes of a curmudgeon. </w:t>
      </w:r>
      <w:r w:rsidRPr="00EF1DD4">
        <w:rPr>
          <w:rFonts w:ascii="Calibri" w:hAnsi="Calibri"/>
          <w:i/>
          <w:sz w:val="24"/>
          <w:szCs w:val="24"/>
        </w:rPr>
        <w:t>The California Reader, 42</w:t>
      </w:r>
      <w:r w:rsidRPr="00EF1DD4">
        <w:rPr>
          <w:rFonts w:ascii="Calibri" w:hAnsi="Calibri"/>
          <w:sz w:val="24"/>
          <w:szCs w:val="24"/>
        </w:rPr>
        <w:t>(1), 3-9.</w:t>
      </w:r>
    </w:p>
    <w:p w14:paraId="2C8028E1" w14:textId="77777777" w:rsidR="00C51C24" w:rsidRDefault="00C51C24" w:rsidP="00C51C24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</w:t>
      </w:r>
      <w:proofErr w:type="spellStart"/>
      <w:r w:rsidRPr="00EF1DD4">
        <w:rPr>
          <w:rFonts w:ascii="Calibri" w:hAnsi="Calibri"/>
          <w:sz w:val="24"/>
          <w:szCs w:val="24"/>
        </w:rPr>
        <w:t>Hynd</w:t>
      </w:r>
      <w:proofErr w:type="spellEnd"/>
      <w:r w:rsidRPr="00EF1DD4">
        <w:rPr>
          <w:rFonts w:ascii="Calibri" w:hAnsi="Calibri"/>
          <w:sz w:val="24"/>
          <w:szCs w:val="24"/>
        </w:rPr>
        <w:t xml:space="preserve">-Shanahan, C. R. (2006, September 5). A good start is not enough: What it will take to improve adolescent literacy. </w:t>
      </w:r>
      <w:r w:rsidRPr="00EF1DD4">
        <w:rPr>
          <w:rFonts w:ascii="Calibri" w:hAnsi="Calibri"/>
          <w:i/>
          <w:sz w:val="24"/>
          <w:szCs w:val="24"/>
        </w:rPr>
        <w:t xml:space="preserve">Teachers College Record. </w:t>
      </w:r>
      <w:hyperlink r:id="rId8" w:history="1">
        <w:r w:rsidRPr="00EF1DD4">
          <w:rPr>
            <w:rStyle w:val="Hyperlink"/>
            <w:rFonts w:ascii="Calibri" w:hAnsi="Calibri"/>
            <w:sz w:val="24"/>
            <w:szCs w:val="24"/>
          </w:rPr>
          <w:t>http://www.tcrecord.org</w:t>
        </w:r>
      </w:hyperlink>
      <w:r w:rsidRPr="00EF1DD4">
        <w:rPr>
          <w:rFonts w:ascii="Calibri" w:hAnsi="Calibri"/>
          <w:sz w:val="24"/>
          <w:szCs w:val="24"/>
        </w:rPr>
        <w:t xml:space="preserve"> ID Number: 12696, Date Accessed: 9/11/2006 4:07:15 PM.</w:t>
      </w:r>
    </w:p>
    <w:p w14:paraId="05FE08D9" w14:textId="6F85DED5" w:rsidR="00593BCB" w:rsidRDefault="00593BCB" w:rsidP="00C51C24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Strickland, D. S., &amp; Shanahan, T. (2004). </w:t>
      </w:r>
      <w:r w:rsidRPr="00C36D69">
        <w:rPr>
          <w:rFonts w:ascii="Calibri" w:hAnsi="Calibri"/>
          <w:i/>
          <w:sz w:val="24"/>
          <w:szCs w:val="24"/>
        </w:rPr>
        <w:t xml:space="preserve">Laying the groundwork for literacy. Educational Leadership, </w:t>
      </w:r>
      <w:r w:rsidR="00C36D69" w:rsidRPr="00C36D69">
        <w:rPr>
          <w:rFonts w:ascii="Calibri" w:hAnsi="Calibri"/>
          <w:i/>
          <w:sz w:val="24"/>
          <w:szCs w:val="24"/>
        </w:rPr>
        <w:t>61</w:t>
      </w:r>
      <w:r w:rsidR="00C36D69">
        <w:rPr>
          <w:rFonts w:ascii="Calibri" w:hAnsi="Calibri"/>
          <w:sz w:val="24"/>
          <w:szCs w:val="24"/>
        </w:rPr>
        <w:t>(6), 74-77.</w:t>
      </w:r>
    </w:p>
    <w:p w14:paraId="4BAD1C6D" w14:textId="77777777" w:rsidR="00C51C24" w:rsidRPr="00EF1DD4" w:rsidRDefault="00C51C24" w:rsidP="00C51C24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(1988). The voyage into school r</w:t>
      </w:r>
      <w:r w:rsidRPr="00EF1DD4">
        <w:rPr>
          <w:rFonts w:ascii="Calibri" w:hAnsi="Calibri"/>
          <w:sz w:val="24"/>
          <w:szCs w:val="24"/>
        </w:rPr>
        <w:t xml:space="preserve">eform. </w:t>
      </w:r>
      <w:r w:rsidRPr="00EF1DD4">
        <w:rPr>
          <w:rFonts w:ascii="Calibri" w:hAnsi="Calibri"/>
          <w:i/>
          <w:sz w:val="24"/>
          <w:szCs w:val="24"/>
        </w:rPr>
        <w:t>Illinois Schools Journal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68</w:t>
      </w:r>
      <w:r w:rsidRPr="00EF1DD4">
        <w:rPr>
          <w:rFonts w:ascii="Calibri" w:hAnsi="Calibri"/>
          <w:sz w:val="24"/>
          <w:szCs w:val="24"/>
        </w:rPr>
        <w:t xml:space="preserve">, 3–8. </w:t>
      </w:r>
    </w:p>
    <w:p w14:paraId="73A437EE" w14:textId="77777777" w:rsidR="00F739E3" w:rsidRDefault="00F739E3" w:rsidP="00FC0678">
      <w:pPr>
        <w:spacing w:line="240" w:lineRule="atLeast"/>
        <w:ind w:left="720" w:right="576" w:hanging="720"/>
        <w:rPr>
          <w:rFonts w:ascii="Calibri" w:hAnsi="Calibri"/>
          <w:b/>
          <w:sz w:val="24"/>
        </w:rPr>
      </w:pPr>
    </w:p>
    <w:p w14:paraId="5C274BE0" w14:textId="5AAE73A8" w:rsidR="00AA6CC2" w:rsidRPr="00AA6CC2" w:rsidRDefault="0021002F" w:rsidP="00AA6CC2">
      <w:pPr>
        <w:spacing w:after="120" w:line="240" w:lineRule="atLeast"/>
        <w:ind w:left="720" w:right="576" w:hanging="7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Book </w:t>
      </w:r>
      <w:r w:rsidR="00A56729" w:rsidRPr="00EF1DD4">
        <w:rPr>
          <w:rFonts w:ascii="Calibri" w:hAnsi="Calibri"/>
          <w:b/>
          <w:sz w:val="24"/>
        </w:rPr>
        <w:t>Chapters</w:t>
      </w:r>
      <w:r w:rsidR="00A56729" w:rsidRPr="00EF1DD4">
        <w:rPr>
          <w:rFonts w:ascii="Calibri" w:hAnsi="Calibri"/>
          <w:sz w:val="24"/>
        </w:rPr>
        <w:t>:</w:t>
      </w:r>
    </w:p>
    <w:p w14:paraId="4E6EB47F" w14:textId="7A386896" w:rsidR="003859B0" w:rsidRDefault="003859B0" w:rsidP="00E14AC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Shanahan, C. (2022). Teaching history and literacy. In K.A. </w:t>
      </w:r>
      <w:proofErr w:type="spellStart"/>
      <w:r>
        <w:rPr>
          <w:rFonts w:ascii="Calibri" w:hAnsi="Calibri"/>
          <w:sz w:val="24"/>
          <w:szCs w:val="24"/>
        </w:rPr>
        <w:t>Hinchman</w:t>
      </w:r>
      <w:proofErr w:type="spellEnd"/>
      <w:r>
        <w:rPr>
          <w:rFonts w:ascii="Calibri" w:hAnsi="Calibri"/>
          <w:sz w:val="24"/>
          <w:szCs w:val="24"/>
        </w:rPr>
        <w:t xml:space="preserve"> &amp; H.K. Sheridan-Thomas (Eds.), </w:t>
      </w:r>
      <w:r w:rsidRPr="003859B0">
        <w:rPr>
          <w:rFonts w:ascii="Calibri" w:hAnsi="Calibri"/>
          <w:i/>
          <w:iCs/>
          <w:sz w:val="24"/>
          <w:szCs w:val="24"/>
        </w:rPr>
        <w:t>Best practices in adolescent literacy instruction</w:t>
      </w:r>
      <w:r>
        <w:rPr>
          <w:rFonts w:ascii="Calibri" w:hAnsi="Calibri"/>
          <w:sz w:val="24"/>
          <w:szCs w:val="24"/>
        </w:rPr>
        <w:t xml:space="preserve"> (pp. 247-264). New York: The Guilford Press.</w:t>
      </w:r>
    </w:p>
    <w:p w14:paraId="0D48F10E" w14:textId="477429A7" w:rsidR="00E14ACD" w:rsidRDefault="00E14ACD" w:rsidP="00E14AC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C., &amp; Shanahan, T. (2020).</w:t>
      </w:r>
      <w:r w:rsidRPr="00E14ACD">
        <w:rPr>
          <w:rFonts w:ascii="Calibri" w:hAnsi="Calibri"/>
          <w:sz w:val="24"/>
          <w:szCs w:val="24"/>
        </w:rPr>
        <w:t xml:space="preserve"> Disciplinary </w:t>
      </w:r>
      <w:r>
        <w:rPr>
          <w:rFonts w:ascii="Calibri" w:hAnsi="Calibri"/>
          <w:sz w:val="24"/>
          <w:szCs w:val="24"/>
        </w:rPr>
        <w:t>l</w:t>
      </w:r>
      <w:r w:rsidRPr="00E14ACD">
        <w:rPr>
          <w:rFonts w:ascii="Calibri" w:hAnsi="Calibri"/>
          <w:sz w:val="24"/>
          <w:szCs w:val="24"/>
        </w:rPr>
        <w:t xml:space="preserve">iteracy. In </w:t>
      </w:r>
      <w:r>
        <w:rPr>
          <w:rFonts w:ascii="Calibri" w:hAnsi="Calibri"/>
          <w:sz w:val="24"/>
          <w:szCs w:val="24"/>
        </w:rPr>
        <w:t xml:space="preserve">J. Patterson (Ed.), </w:t>
      </w:r>
      <w:r w:rsidRPr="00E14ACD">
        <w:rPr>
          <w:rFonts w:ascii="Calibri" w:hAnsi="Calibri"/>
          <w:i/>
          <w:iCs/>
          <w:sz w:val="24"/>
          <w:szCs w:val="24"/>
        </w:rPr>
        <w:t>The SAT® Suite and classroom practice: English Language Arts/literacy</w:t>
      </w:r>
      <w:r>
        <w:rPr>
          <w:rFonts w:ascii="Calibri" w:hAnsi="Calibri"/>
          <w:sz w:val="24"/>
          <w:szCs w:val="24"/>
        </w:rPr>
        <w:t xml:space="preserve"> (pp. </w:t>
      </w:r>
      <w:r w:rsidRPr="00E14ACD">
        <w:rPr>
          <w:rFonts w:ascii="Calibri" w:hAnsi="Calibri"/>
          <w:sz w:val="24"/>
          <w:szCs w:val="24"/>
        </w:rPr>
        <w:t>91–125</w:t>
      </w:r>
      <w:r>
        <w:rPr>
          <w:rFonts w:ascii="Calibri" w:hAnsi="Calibri"/>
          <w:sz w:val="24"/>
          <w:szCs w:val="24"/>
        </w:rPr>
        <w:t>)</w:t>
      </w:r>
      <w:r w:rsidRPr="00E14ACD">
        <w:rPr>
          <w:rFonts w:ascii="Calibri" w:hAnsi="Calibri"/>
          <w:sz w:val="24"/>
          <w:szCs w:val="24"/>
        </w:rPr>
        <w:t>. New York: College Board.</w:t>
      </w:r>
    </w:p>
    <w:p w14:paraId="1269F512" w14:textId="686A3282" w:rsidR="0087609A" w:rsidRDefault="0087609A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Shanahan, T. (2019). Reading-writing connections. In S. Graham, C.A. MacArthur, &amp; M. Hebert (Eds.), </w:t>
      </w:r>
      <w:r w:rsidRPr="002D2414">
        <w:rPr>
          <w:rFonts w:ascii="Calibri" w:hAnsi="Calibri"/>
          <w:i/>
          <w:sz w:val="24"/>
          <w:szCs w:val="24"/>
        </w:rPr>
        <w:t>Best practices in writing instruction</w:t>
      </w:r>
      <w:r>
        <w:rPr>
          <w:rFonts w:ascii="Calibri" w:hAnsi="Calibri"/>
          <w:sz w:val="24"/>
          <w:szCs w:val="24"/>
        </w:rPr>
        <w:t xml:space="preserve"> (3</w:t>
      </w:r>
      <w:r w:rsidRPr="0087609A">
        <w:rPr>
          <w:rFonts w:ascii="Calibri" w:hAnsi="Calibri"/>
          <w:sz w:val="24"/>
          <w:szCs w:val="24"/>
          <w:vertAlign w:val="superscript"/>
        </w:rPr>
        <w:t>rd</w:t>
      </w:r>
      <w:r>
        <w:rPr>
          <w:rFonts w:ascii="Calibri" w:hAnsi="Calibri"/>
          <w:sz w:val="24"/>
          <w:szCs w:val="24"/>
        </w:rPr>
        <w:t xml:space="preserve"> ed., pp. 309-332). New York: Guilford Press.</w:t>
      </w:r>
    </w:p>
    <w:p w14:paraId="1EBF9150" w14:textId="3C332D9F" w:rsidR="00EB501E" w:rsidRDefault="00EB501E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C., &amp; Shanahan, T. (2018). Disciplinary literacy. In D. Lapp &amp; D. Fisher (Eds.), </w:t>
      </w:r>
      <w:r w:rsidRPr="00EB501E">
        <w:rPr>
          <w:rFonts w:ascii="Calibri" w:hAnsi="Calibri"/>
          <w:i/>
          <w:sz w:val="24"/>
          <w:szCs w:val="24"/>
        </w:rPr>
        <w:t>Handbook of research on teaching the English Language Arts</w:t>
      </w:r>
      <w:r>
        <w:rPr>
          <w:rFonts w:ascii="Calibri" w:hAnsi="Calibri"/>
          <w:sz w:val="24"/>
          <w:szCs w:val="24"/>
        </w:rPr>
        <w:t xml:space="preserve"> (4</w:t>
      </w:r>
      <w:r w:rsidRPr="00EB501E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ed., pp. 281-308). New York: Routledge.</w:t>
      </w:r>
    </w:p>
    <w:p w14:paraId="6A96C868" w14:textId="4A6E78A7" w:rsidR="00AA6CC2" w:rsidRDefault="00AA6CC2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</w:t>
      </w:r>
      <w:r w:rsidR="00631FCD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).</w:t>
      </w:r>
      <w:r w:rsidR="004B28B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Relationships between reading and writing development. In C A. MacArthur, S</w:t>
      </w:r>
      <w:r w:rsidR="00190CB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Graham, &amp; J</w:t>
      </w:r>
      <w:r w:rsidR="00190CB3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Fitzgerald (Eds.), </w:t>
      </w:r>
      <w:r w:rsidRPr="00AA6CC2">
        <w:rPr>
          <w:rFonts w:ascii="Calibri" w:hAnsi="Calibri"/>
          <w:i/>
          <w:sz w:val="24"/>
          <w:szCs w:val="24"/>
        </w:rPr>
        <w:t>Handbook of writing research</w:t>
      </w:r>
      <w:r>
        <w:rPr>
          <w:rFonts w:ascii="Calibri" w:hAnsi="Calibri"/>
          <w:sz w:val="24"/>
          <w:szCs w:val="24"/>
        </w:rPr>
        <w:t xml:space="preserve"> (2</w:t>
      </w:r>
      <w:r w:rsidRPr="00AA6CC2">
        <w:rPr>
          <w:rFonts w:ascii="Calibri" w:hAnsi="Calibri"/>
          <w:sz w:val="24"/>
          <w:szCs w:val="24"/>
          <w:vertAlign w:val="superscript"/>
        </w:rPr>
        <w:t>nd</w:t>
      </w:r>
      <w:r>
        <w:rPr>
          <w:rFonts w:ascii="Calibri" w:hAnsi="Calibri"/>
          <w:sz w:val="24"/>
          <w:szCs w:val="24"/>
        </w:rPr>
        <w:t xml:space="preserve"> ed., pp. 194-210). New York: The Guilford Press. </w:t>
      </w:r>
    </w:p>
    <w:p w14:paraId="03A726AA" w14:textId="2F9FE227" w:rsidR="009F12AC" w:rsidRPr="009F12AC" w:rsidRDefault="009F12AC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C., &amp; Shanahan, T. (2015). The what and why of disciplinary literacy. In M.C. </w:t>
      </w:r>
      <w:proofErr w:type="spellStart"/>
      <w:r>
        <w:rPr>
          <w:rFonts w:ascii="Calibri" w:hAnsi="Calibri"/>
          <w:sz w:val="24"/>
          <w:szCs w:val="24"/>
        </w:rPr>
        <w:t>Hougen</w:t>
      </w:r>
      <w:proofErr w:type="spellEnd"/>
      <w:r>
        <w:rPr>
          <w:rFonts w:ascii="Calibri" w:hAnsi="Calibri"/>
          <w:sz w:val="24"/>
          <w:szCs w:val="24"/>
        </w:rPr>
        <w:t xml:space="preserve"> (Ed.), </w:t>
      </w:r>
      <w:r w:rsidRPr="009F12AC">
        <w:rPr>
          <w:rFonts w:ascii="Calibri" w:hAnsi="Calibri"/>
          <w:i/>
          <w:sz w:val="24"/>
          <w:szCs w:val="24"/>
        </w:rPr>
        <w:t>Fundament</w:t>
      </w:r>
      <w:r w:rsidR="00714C3E">
        <w:rPr>
          <w:rFonts w:ascii="Calibri" w:hAnsi="Calibri"/>
          <w:i/>
          <w:sz w:val="24"/>
          <w:szCs w:val="24"/>
        </w:rPr>
        <w:t>al</w:t>
      </w:r>
      <w:r w:rsidRPr="009F12AC">
        <w:rPr>
          <w:rFonts w:ascii="Calibri" w:hAnsi="Calibri"/>
          <w:i/>
          <w:sz w:val="24"/>
          <w:szCs w:val="24"/>
        </w:rPr>
        <w:t>s of literacy instruction &amp; assessment, 6-12</w:t>
      </w:r>
      <w:r w:rsidR="00EE4FC5">
        <w:rPr>
          <w:rFonts w:ascii="Calibri" w:hAnsi="Calibri"/>
          <w:i/>
          <w:sz w:val="24"/>
          <w:szCs w:val="24"/>
        </w:rPr>
        <w:t xml:space="preserve"> </w:t>
      </w:r>
      <w:r w:rsidR="00EE4FC5">
        <w:rPr>
          <w:rFonts w:ascii="Calibri" w:hAnsi="Calibri"/>
          <w:sz w:val="24"/>
          <w:szCs w:val="24"/>
        </w:rPr>
        <w:t>(pp. 127-139)</w:t>
      </w:r>
      <w:r w:rsidRPr="009F12AC">
        <w:rPr>
          <w:rFonts w:ascii="Calibri" w:hAnsi="Calibri"/>
          <w:i/>
          <w:sz w:val="24"/>
          <w:szCs w:val="24"/>
        </w:rPr>
        <w:t>.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Baltimore: Paul H. Brookes Publishing.</w:t>
      </w:r>
    </w:p>
    <w:p w14:paraId="74553F38" w14:textId="3E0E3482" w:rsidR="00C940DC" w:rsidRDefault="00C940DC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August, D., &amp; Shanahan, T. (2015). What are the language demands for English language arts in the Common Core State Standards? In G. Valdes, K. Menken, &amp; M. Castro (Eds.), </w:t>
      </w:r>
      <w:r w:rsidRPr="00C940DC">
        <w:rPr>
          <w:rFonts w:ascii="Calibri" w:hAnsi="Calibri"/>
          <w:i/>
          <w:sz w:val="24"/>
          <w:szCs w:val="24"/>
        </w:rPr>
        <w:t>Common core bilingual and English Language Learners (</w:t>
      </w:r>
      <w:r>
        <w:rPr>
          <w:rFonts w:ascii="Calibri" w:hAnsi="Calibri"/>
          <w:sz w:val="24"/>
          <w:szCs w:val="24"/>
        </w:rPr>
        <w:t>pp. 155-156). Philadelphia: Caslon Publishing.</w:t>
      </w:r>
    </w:p>
    <w:p w14:paraId="6AC98E6E" w14:textId="110A1E4D" w:rsidR="00C75DF4" w:rsidRDefault="00C75DF4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(2014). Writing about reading: Writ</w:t>
      </w:r>
      <w:r w:rsidR="00117E5F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ng instruction in the age of the Common Core State Standards. </w:t>
      </w:r>
      <w:r w:rsidRPr="00C75DF4">
        <w:rPr>
          <w:rFonts w:ascii="Calibri" w:hAnsi="Calibri"/>
          <w:i/>
          <w:sz w:val="24"/>
          <w:szCs w:val="24"/>
        </w:rPr>
        <w:t>Write now! Empowering writers in today’s K-6 classroom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(pp. 3-17)</w:t>
      </w:r>
      <w:r w:rsidRPr="00C75DF4">
        <w:rPr>
          <w:rFonts w:ascii="Calibri" w:hAnsi="Calibri"/>
          <w:i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Newark, DE: International Reading Association.</w:t>
      </w:r>
    </w:p>
    <w:p w14:paraId="6BACAFA5" w14:textId="55B35AC7" w:rsidR="00665A25" w:rsidRDefault="00665A25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Shanahan, C. (2014). Teaching history and literacy. In K. A. </w:t>
      </w:r>
      <w:proofErr w:type="spellStart"/>
      <w:r>
        <w:rPr>
          <w:rFonts w:ascii="Calibri" w:hAnsi="Calibri"/>
          <w:sz w:val="24"/>
          <w:szCs w:val="24"/>
        </w:rPr>
        <w:t>Hinchman</w:t>
      </w:r>
      <w:proofErr w:type="spellEnd"/>
      <w:r>
        <w:rPr>
          <w:rFonts w:ascii="Calibri" w:hAnsi="Calibri"/>
          <w:sz w:val="24"/>
          <w:szCs w:val="24"/>
        </w:rPr>
        <w:t xml:space="preserve"> &amp; H. K. Sheridan-Thomas, </w:t>
      </w:r>
      <w:r w:rsidRPr="00DF5119">
        <w:rPr>
          <w:rFonts w:ascii="Calibri" w:hAnsi="Calibri"/>
          <w:i/>
          <w:sz w:val="24"/>
          <w:szCs w:val="24"/>
        </w:rPr>
        <w:t>Best practices in adolescent literacy instruction</w:t>
      </w:r>
      <w:r>
        <w:rPr>
          <w:rFonts w:ascii="Calibri" w:hAnsi="Calibri"/>
          <w:sz w:val="24"/>
          <w:szCs w:val="24"/>
        </w:rPr>
        <w:t xml:space="preserve"> (2</w:t>
      </w:r>
      <w:r w:rsidRPr="00665A25">
        <w:rPr>
          <w:rFonts w:ascii="Calibri" w:hAnsi="Calibri"/>
          <w:sz w:val="24"/>
          <w:szCs w:val="24"/>
          <w:vertAlign w:val="superscript"/>
        </w:rPr>
        <w:t>nd</w:t>
      </w:r>
      <w:r>
        <w:rPr>
          <w:rFonts w:ascii="Calibri" w:hAnsi="Calibri"/>
          <w:sz w:val="24"/>
          <w:szCs w:val="24"/>
        </w:rPr>
        <w:t xml:space="preserve"> ed., pp. 232-248). New York: The Guilford Press.</w:t>
      </w:r>
    </w:p>
    <w:p w14:paraId="21471709" w14:textId="79B9DFBF" w:rsidR="000B161E" w:rsidRDefault="000B161E" w:rsidP="00A6114D">
      <w:pPr>
        <w:spacing w:after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</w:t>
      </w:r>
      <w:r w:rsidR="00F9521F">
        <w:rPr>
          <w:rFonts w:ascii="Calibri" w:hAnsi="Calibri"/>
          <w:sz w:val="24"/>
          <w:szCs w:val="24"/>
        </w:rPr>
        <w:t>2013</w:t>
      </w:r>
      <w:r>
        <w:rPr>
          <w:rFonts w:ascii="Calibri" w:hAnsi="Calibri"/>
          <w:sz w:val="24"/>
          <w:szCs w:val="24"/>
        </w:rPr>
        <w:t>). Common core state standards</w:t>
      </w:r>
      <w:r w:rsidR="00324262">
        <w:rPr>
          <w:rFonts w:ascii="Calibri" w:hAnsi="Calibri"/>
          <w:sz w:val="24"/>
          <w:szCs w:val="24"/>
        </w:rPr>
        <w:t>: Educating young children for global excellence</w:t>
      </w:r>
      <w:r>
        <w:rPr>
          <w:rFonts w:ascii="Calibri" w:hAnsi="Calibri"/>
          <w:sz w:val="24"/>
          <w:szCs w:val="24"/>
        </w:rPr>
        <w:t xml:space="preserve">. In R. </w:t>
      </w:r>
      <w:proofErr w:type="spellStart"/>
      <w:r>
        <w:rPr>
          <w:rFonts w:ascii="Calibri" w:hAnsi="Calibri"/>
          <w:sz w:val="24"/>
          <w:szCs w:val="24"/>
        </w:rPr>
        <w:t>Reutzel</w:t>
      </w:r>
      <w:proofErr w:type="spellEnd"/>
      <w:r>
        <w:rPr>
          <w:rFonts w:ascii="Calibri" w:hAnsi="Calibri"/>
          <w:sz w:val="24"/>
          <w:szCs w:val="24"/>
        </w:rPr>
        <w:t xml:space="preserve"> (Ed.),</w:t>
      </w:r>
      <w:r w:rsidRPr="000B161E">
        <w:rPr>
          <w:rFonts w:ascii="Calibri" w:hAnsi="Calibri"/>
          <w:i/>
          <w:sz w:val="24"/>
          <w:szCs w:val="24"/>
        </w:rPr>
        <w:t xml:space="preserve"> Handbook of research-based practice in early childhood education</w:t>
      </w:r>
      <w:r w:rsidR="00F9521F">
        <w:rPr>
          <w:rFonts w:ascii="Calibri" w:hAnsi="Calibri"/>
          <w:i/>
          <w:sz w:val="24"/>
          <w:szCs w:val="24"/>
        </w:rPr>
        <w:t xml:space="preserve"> </w:t>
      </w:r>
      <w:r w:rsidR="00F9521F" w:rsidRPr="00F9521F">
        <w:rPr>
          <w:rFonts w:ascii="Calibri" w:hAnsi="Calibri"/>
          <w:sz w:val="24"/>
          <w:szCs w:val="24"/>
        </w:rPr>
        <w:t>(pp. 297-221)</w:t>
      </w:r>
      <w:r w:rsidRPr="00F9521F">
        <w:rPr>
          <w:rFonts w:ascii="Calibri" w:hAnsi="Calibri"/>
          <w:sz w:val="24"/>
          <w:szCs w:val="24"/>
        </w:rPr>
        <w:t>.</w:t>
      </w:r>
      <w:r w:rsidRPr="000B161E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New York: Guilford Publications.</w:t>
      </w:r>
    </w:p>
    <w:p w14:paraId="3F4B66FF" w14:textId="5A19251B" w:rsidR="000B161E" w:rsidRPr="00A135B7" w:rsidRDefault="000B161E" w:rsidP="00FC0678">
      <w:pPr>
        <w:spacing w:before="120"/>
        <w:ind w:left="720" w:hanging="360"/>
        <w:rPr>
          <w:rFonts w:ascii="Calibri" w:hAnsi="Calibri" w:cs="Calibri"/>
          <w:i/>
          <w:sz w:val="24"/>
          <w:szCs w:val="24"/>
        </w:rPr>
      </w:pPr>
      <w:r w:rsidRPr="00A135B7">
        <w:rPr>
          <w:rFonts w:ascii="Calibri" w:hAnsi="Calibri" w:cs="Calibri"/>
          <w:color w:val="000000"/>
          <w:sz w:val="24"/>
          <w:szCs w:val="24"/>
        </w:rPr>
        <w:t>Shanahan, T. (</w:t>
      </w:r>
      <w:r w:rsidR="00E50638" w:rsidRPr="00A135B7">
        <w:rPr>
          <w:rFonts w:ascii="Calibri" w:hAnsi="Calibri" w:cs="Calibri"/>
          <w:color w:val="000000"/>
          <w:sz w:val="24"/>
          <w:szCs w:val="24"/>
        </w:rPr>
        <w:t>2013</w:t>
      </w:r>
      <w:r w:rsidRPr="00A135B7">
        <w:rPr>
          <w:rFonts w:ascii="Calibri" w:hAnsi="Calibri" w:cs="Calibri"/>
          <w:color w:val="000000"/>
          <w:sz w:val="24"/>
          <w:szCs w:val="24"/>
        </w:rPr>
        <w:t>). Best</w:t>
      </w:r>
      <w:r w:rsidR="00196848">
        <w:rPr>
          <w:rFonts w:ascii="Calibri" w:hAnsi="Calibri" w:cs="Calibri"/>
          <w:color w:val="000000"/>
          <w:sz w:val="24"/>
          <w:szCs w:val="24"/>
        </w:rPr>
        <w:t xml:space="preserve"> practices in </w:t>
      </w:r>
      <w:r w:rsidRPr="00A135B7">
        <w:rPr>
          <w:rFonts w:ascii="Calibri" w:hAnsi="Calibri" w:cs="Calibri"/>
          <w:color w:val="000000"/>
          <w:sz w:val="24"/>
          <w:szCs w:val="24"/>
        </w:rPr>
        <w:t>writing</w:t>
      </w:r>
      <w:r w:rsidR="00196848">
        <w:rPr>
          <w:rFonts w:ascii="Calibri" w:hAnsi="Calibri" w:cs="Calibri"/>
          <w:color w:val="000000"/>
          <w:sz w:val="24"/>
          <w:szCs w:val="24"/>
        </w:rPr>
        <w:t xml:space="preserve"> about text</w:t>
      </w:r>
      <w:r w:rsidRPr="00A135B7">
        <w:rPr>
          <w:rFonts w:ascii="Calibri" w:hAnsi="Calibri" w:cs="Calibri"/>
          <w:color w:val="000000"/>
          <w:sz w:val="24"/>
          <w:szCs w:val="24"/>
        </w:rPr>
        <w:t xml:space="preserve">. In S. Graham, C. MacArthur, &amp; J. Fitzgerald (Eds.), </w:t>
      </w:r>
      <w:r w:rsidRPr="00A135B7">
        <w:rPr>
          <w:rFonts w:ascii="Calibri" w:hAnsi="Calibri" w:cs="Calibri"/>
          <w:i/>
          <w:color w:val="000000"/>
          <w:sz w:val="24"/>
          <w:szCs w:val="24"/>
        </w:rPr>
        <w:t>Best practices in writing instruction</w:t>
      </w:r>
      <w:r w:rsidRPr="00A135B7">
        <w:rPr>
          <w:rFonts w:ascii="Calibri" w:hAnsi="Calibri" w:cs="Calibri"/>
          <w:color w:val="000000"/>
          <w:sz w:val="24"/>
          <w:szCs w:val="24"/>
        </w:rPr>
        <w:t xml:space="preserve"> (2</w:t>
      </w:r>
      <w:r w:rsidRPr="00A135B7">
        <w:rPr>
          <w:rFonts w:ascii="Calibri" w:hAnsi="Calibri" w:cs="Calibri"/>
          <w:color w:val="000000"/>
          <w:sz w:val="24"/>
          <w:szCs w:val="24"/>
          <w:vertAlign w:val="superscript"/>
        </w:rPr>
        <w:t>nd</w:t>
      </w:r>
      <w:r w:rsidRPr="00A135B7">
        <w:rPr>
          <w:rFonts w:ascii="Calibri" w:hAnsi="Calibri" w:cs="Calibri"/>
          <w:color w:val="000000"/>
          <w:sz w:val="24"/>
          <w:szCs w:val="24"/>
        </w:rPr>
        <w:t xml:space="preserve"> ed.</w:t>
      </w:r>
      <w:r w:rsidR="00E50638" w:rsidRPr="00A135B7">
        <w:rPr>
          <w:rFonts w:ascii="Calibri" w:hAnsi="Calibri" w:cs="Calibri"/>
          <w:color w:val="000000"/>
          <w:sz w:val="24"/>
          <w:szCs w:val="24"/>
        </w:rPr>
        <w:t>, pp. 334-350</w:t>
      </w:r>
      <w:r w:rsidRPr="00A135B7">
        <w:rPr>
          <w:rFonts w:ascii="Calibri" w:hAnsi="Calibri" w:cs="Calibri"/>
          <w:color w:val="000000"/>
          <w:sz w:val="24"/>
          <w:szCs w:val="24"/>
        </w:rPr>
        <w:t>). New York: Guilford Publications.</w:t>
      </w:r>
      <w:r w:rsidRPr="00A135B7">
        <w:rPr>
          <w:rFonts w:ascii="Calibri" w:hAnsi="Calibri" w:cs="Calibri"/>
          <w:i/>
          <w:sz w:val="24"/>
          <w:szCs w:val="24"/>
        </w:rPr>
        <w:t xml:space="preserve"> </w:t>
      </w:r>
    </w:p>
    <w:p w14:paraId="7D9D85BA" w14:textId="77777777" w:rsidR="005150FF" w:rsidRDefault="005150FF" w:rsidP="005150FF">
      <w:pPr>
        <w:pStyle w:val="PlainText"/>
        <w:spacing w:before="120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Lonigan, C. J., &amp; Shanahan, T. (2013). Reflections on the National Early Literacy Panel: Looking back and moving forward. In T. Shanahan &amp; C. J. Lonigan (Eds.), </w:t>
      </w:r>
      <w:r w:rsidRPr="000534AA">
        <w:rPr>
          <w:rFonts w:ascii="Calibri" w:hAnsi="Calibri"/>
          <w:i/>
          <w:sz w:val="24"/>
          <w:szCs w:val="24"/>
        </w:rPr>
        <w:t>Early childhood literacy</w:t>
      </w:r>
      <w:r>
        <w:rPr>
          <w:rFonts w:ascii="Calibri" w:hAnsi="Calibri"/>
          <w:sz w:val="24"/>
          <w:szCs w:val="24"/>
        </w:rPr>
        <w:t xml:space="preserve"> (pp. 273-304). Baltimore: Paul H. Brookes.</w:t>
      </w:r>
    </w:p>
    <w:p w14:paraId="4ABB28DA" w14:textId="77777777" w:rsidR="00B52570" w:rsidRDefault="00B52570" w:rsidP="004B79A9">
      <w:pPr>
        <w:pStyle w:val="PlainText"/>
        <w:spacing w:before="120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T., &amp; Lonigan, C. J. (2013). The National Early Literacy Panel: A summary of the report. In T. Shanahan &amp; C. J. Lonigan (Eds.), Early childhood literacy (pp. 1-20). Baltimore: Paul H. Brookes.</w:t>
      </w:r>
    </w:p>
    <w:p w14:paraId="11B15D8B" w14:textId="5C5E6414" w:rsidR="00196848" w:rsidRDefault="00196848" w:rsidP="004B79A9">
      <w:pPr>
        <w:pStyle w:val="PlainText"/>
        <w:spacing w:before="120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(2013). In conclusion: On implementing the Common Core Standards successfully in grades K-2. In L. M. Morrow, T. Shanahan, &amp; K. </w:t>
      </w:r>
      <w:proofErr w:type="spellStart"/>
      <w:r>
        <w:rPr>
          <w:rFonts w:ascii="Calibri" w:hAnsi="Calibri"/>
          <w:sz w:val="24"/>
          <w:szCs w:val="24"/>
        </w:rPr>
        <w:t>Wixson</w:t>
      </w:r>
      <w:proofErr w:type="spellEnd"/>
      <w:r>
        <w:rPr>
          <w:rFonts w:ascii="Calibri" w:hAnsi="Calibri"/>
          <w:sz w:val="24"/>
          <w:szCs w:val="24"/>
        </w:rPr>
        <w:t xml:space="preserve"> (Eds.),</w:t>
      </w:r>
      <w:r w:rsidRPr="00196848">
        <w:rPr>
          <w:rFonts w:ascii="Calibri" w:hAnsi="Calibri"/>
          <w:b/>
          <w:sz w:val="24"/>
          <w:szCs w:val="24"/>
        </w:rPr>
        <w:t xml:space="preserve"> </w:t>
      </w:r>
      <w:r w:rsidRPr="008609BF">
        <w:rPr>
          <w:rFonts w:ascii="Calibri" w:hAnsi="Calibri"/>
          <w:i/>
          <w:sz w:val="24"/>
          <w:szCs w:val="24"/>
        </w:rPr>
        <w:t xml:space="preserve">Teaching with Common Core State Standards for English language arts, K-2 </w:t>
      </w:r>
      <w:r>
        <w:rPr>
          <w:rFonts w:ascii="Calibri" w:hAnsi="Calibri"/>
          <w:sz w:val="24"/>
          <w:szCs w:val="24"/>
        </w:rPr>
        <w:t>(pp. 184-200). New York: Guilford Press.</w:t>
      </w:r>
    </w:p>
    <w:p w14:paraId="705C6695" w14:textId="77777777" w:rsidR="004015DB" w:rsidRDefault="004015DB" w:rsidP="004B79A9">
      <w:pPr>
        <w:pStyle w:val="PlainText"/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</w:t>
      </w:r>
      <w:r>
        <w:rPr>
          <w:rFonts w:ascii="Calibri" w:hAnsi="Calibri"/>
          <w:sz w:val="24"/>
          <w:szCs w:val="24"/>
        </w:rPr>
        <w:t>n, T. (2012</w:t>
      </w:r>
      <w:r w:rsidRPr="00EF1DD4">
        <w:rPr>
          <w:rFonts w:ascii="Calibri" w:hAnsi="Calibri"/>
          <w:sz w:val="24"/>
          <w:szCs w:val="24"/>
        </w:rPr>
        <w:t xml:space="preserve">). Teaching fluency in the context of effective literacy instruction. In T. </w:t>
      </w:r>
      <w:proofErr w:type="spellStart"/>
      <w:r w:rsidRPr="00EF1DD4">
        <w:rPr>
          <w:rFonts w:ascii="Calibri" w:hAnsi="Calibri"/>
          <w:sz w:val="24"/>
          <w:szCs w:val="24"/>
        </w:rPr>
        <w:t>Rasinski</w:t>
      </w:r>
      <w:proofErr w:type="spellEnd"/>
      <w:r w:rsidRPr="00EF1DD4">
        <w:rPr>
          <w:rFonts w:ascii="Calibri" w:hAnsi="Calibri"/>
          <w:sz w:val="24"/>
          <w:szCs w:val="24"/>
        </w:rPr>
        <w:t xml:space="preserve">, C. </w:t>
      </w:r>
      <w:proofErr w:type="spellStart"/>
      <w:r w:rsidRPr="00EF1DD4">
        <w:rPr>
          <w:rFonts w:ascii="Calibri" w:hAnsi="Calibri"/>
          <w:sz w:val="24"/>
          <w:szCs w:val="24"/>
        </w:rPr>
        <w:t>Bachowicz</w:t>
      </w:r>
      <w:proofErr w:type="spellEnd"/>
      <w:r w:rsidRPr="00EF1DD4">
        <w:rPr>
          <w:rFonts w:ascii="Calibri" w:hAnsi="Calibri"/>
          <w:sz w:val="24"/>
          <w:szCs w:val="24"/>
        </w:rPr>
        <w:t xml:space="preserve">, &amp; K. Lems (Eds.), </w:t>
      </w:r>
      <w:r w:rsidRPr="00EF1DD4">
        <w:rPr>
          <w:rFonts w:ascii="Calibri" w:hAnsi="Calibri"/>
          <w:i/>
          <w:sz w:val="24"/>
          <w:szCs w:val="24"/>
        </w:rPr>
        <w:t xml:space="preserve">Fluency theory, fluency research </w:t>
      </w:r>
      <w:r w:rsidRPr="00EF1DD4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2</w:t>
      </w:r>
      <w:r w:rsidRPr="004015DB">
        <w:rPr>
          <w:rFonts w:ascii="Calibri" w:hAnsi="Calibri"/>
          <w:sz w:val="24"/>
          <w:szCs w:val="24"/>
          <w:vertAlign w:val="superscript"/>
        </w:rPr>
        <w:t>nd</w:t>
      </w:r>
      <w:r>
        <w:rPr>
          <w:rFonts w:ascii="Calibri" w:hAnsi="Calibri"/>
          <w:sz w:val="24"/>
          <w:szCs w:val="24"/>
        </w:rPr>
        <w:t xml:space="preserve"> ed., </w:t>
      </w:r>
      <w:r w:rsidRPr="00EF1DD4">
        <w:rPr>
          <w:rFonts w:ascii="Calibri" w:hAnsi="Calibri"/>
          <w:sz w:val="24"/>
          <w:szCs w:val="24"/>
        </w:rPr>
        <w:t xml:space="preserve">pp. </w:t>
      </w:r>
      <w:r>
        <w:rPr>
          <w:rFonts w:ascii="Calibri" w:hAnsi="Calibri"/>
          <w:sz w:val="24"/>
          <w:szCs w:val="24"/>
        </w:rPr>
        <w:t>17</w:t>
      </w:r>
      <w:r w:rsidRPr="00EF1DD4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>34</w:t>
      </w:r>
      <w:r w:rsidRPr="00EF1DD4">
        <w:rPr>
          <w:rFonts w:ascii="Calibri" w:hAnsi="Calibri"/>
          <w:sz w:val="24"/>
          <w:szCs w:val="24"/>
        </w:rPr>
        <w:t>). New York: Guilford Publications.</w:t>
      </w:r>
    </w:p>
    <w:p w14:paraId="23D8531F" w14:textId="77777777" w:rsidR="004B79A9" w:rsidRPr="00EF1DD4" w:rsidRDefault="004B79A9" w:rsidP="004B79A9">
      <w:pPr>
        <w:pStyle w:val="PlainText"/>
        <w:spacing w:before="120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Lonigan, C., &amp; Shanahan, T. (2012). Translating research into practice: Results from the National Early Literacy Panel and their implications for family literacy programs. In B. H. </w:t>
      </w:r>
      <w:proofErr w:type="spellStart"/>
      <w:r>
        <w:rPr>
          <w:rFonts w:ascii="Calibri" w:hAnsi="Calibri"/>
          <w:sz w:val="24"/>
          <w:szCs w:val="24"/>
        </w:rPr>
        <w:t>Wasik</w:t>
      </w:r>
      <w:proofErr w:type="spellEnd"/>
      <w:r>
        <w:rPr>
          <w:rFonts w:ascii="Calibri" w:hAnsi="Calibri"/>
          <w:sz w:val="24"/>
          <w:szCs w:val="24"/>
        </w:rPr>
        <w:t xml:space="preserve"> (Ed.), </w:t>
      </w:r>
      <w:r w:rsidRPr="000534AA">
        <w:rPr>
          <w:rFonts w:ascii="Calibri" w:hAnsi="Calibri"/>
          <w:i/>
          <w:sz w:val="24"/>
          <w:szCs w:val="24"/>
        </w:rPr>
        <w:t>Handbook of family literacy</w:t>
      </w:r>
      <w:r>
        <w:rPr>
          <w:rFonts w:ascii="Calibri" w:hAnsi="Calibri"/>
          <w:sz w:val="24"/>
          <w:szCs w:val="24"/>
        </w:rPr>
        <w:t xml:space="preserve"> (2</w:t>
      </w:r>
      <w:r w:rsidRPr="004B79A9">
        <w:rPr>
          <w:rFonts w:ascii="Calibri" w:hAnsi="Calibri"/>
          <w:sz w:val="24"/>
          <w:szCs w:val="24"/>
          <w:vertAlign w:val="superscript"/>
        </w:rPr>
        <w:t>nd</w:t>
      </w:r>
      <w:r>
        <w:rPr>
          <w:rFonts w:ascii="Calibri" w:hAnsi="Calibri"/>
          <w:sz w:val="24"/>
          <w:szCs w:val="24"/>
        </w:rPr>
        <w:t xml:space="preserve"> ed., pp. 118-134). New York: Routledge.</w:t>
      </w:r>
    </w:p>
    <w:p w14:paraId="3CF9A2CE" w14:textId="77777777" w:rsidR="0013356A" w:rsidRPr="00EF1DD4" w:rsidRDefault="0013356A" w:rsidP="00FC0678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>Shanahan, T. (</w:t>
      </w:r>
      <w:r w:rsidR="000870D4">
        <w:rPr>
          <w:rFonts w:ascii="Calibri" w:hAnsi="Calibri"/>
          <w:sz w:val="24"/>
          <w:szCs w:val="24"/>
        </w:rPr>
        <w:t>2011</w:t>
      </w:r>
      <w:r w:rsidRPr="00EF1DD4">
        <w:rPr>
          <w:rFonts w:ascii="Calibri" w:hAnsi="Calibri"/>
          <w:sz w:val="24"/>
          <w:szCs w:val="24"/>
        </w:rPr>
        <w:t xml:space="preserve">). Education policy and the language arts. In L. Morrow (Ed.), </w:t>
      </w:r>
      <w:r w:rsidRPr="00EF1DD4">
        <w:rPr>
          <w:rFonts w:ascii="Calibri" w:hAnsi="Calibri"/>
          <w:i/>
          <w:sz w:val="24"/>
          <w:szCs w:val="24"/>
        </w:rPr>
        <w:t xml:space="preserve">Handbook of research on the English language arts </w:t>
      </w:r>
      <w:r w:rsidRPr="00EF1DD4">
        <w:rPr>
          <w:rFonts w:ascii="Calibri" w:hAnsi="Calibri"/>
          <w:sz w:val="24"/>
          <w:szCs w:val="24"/>
        </w:rPr>
        <w:t>(3</w:t>
      </w:r>
      <w:r w:rsidRPr="00EF1DD4">
        <w:rPr>
          <w:rFonts w:ascii="Calibri" w:hAnsi="Calibri"/>
          <w:sz w:val="24"/>
          <w:szCs w:val="24"/>
          <w:vertAlign w:val="superscript"/>
        </w:rPr>
        <w:t>rd</w:t>
      </w:r>
      <w:r w:rsidRPr="00EF1DD4">
        <w:rPr>
          <w:rFonts w:ascii="Calibri" w:hAnsi="Calibri"/>
          <w:sz w:val="24"/>
          <w:szCs w:val="24"/>
        </w:rPr>
        <w:t>. ed.</w:t>
      </w:r>
      <w:r w:rsidR="000870D4">
        <w:rPr>
          <w:rFonts w:ascii="Calibri" w:hAnsi="Calibri"/>
          <w:sz w:val="24"/>
          <w:szCs w:val="24"/>
        </w:rPr>
        <w:t>, pp. 152–158</w:t>
      </w:r>
      <w:r w:rsidRPr="00EF1DD4">
        <w:rPr>
          <w:rFonts w:ascii="Calibri" w:hAnsi="Calibri"/>
          <w:sz w:val="24"/>
          <w:szCs w:val="24"/>
        </w:rPr>
        <w:t>)</w:t>
      </w:r>
      <w:r w:rsidRPr="00EF1DD4">
        <w:rPr>
          <w:rFonts w:ascii="Calibri" w:hAnsi="Calibri"/>
          <w:i/>
          <w:sz w:val="24"/>
          <w:szCs w:val="24"/>
        </w:rPr>
        <w:t xml:space="preserve">. </w:t>
      </w:r>
      <w:r w:rsidRPr="00EF1DD4">
        <w:rPr>
          <w:rFonts w:ascii="Calibri" w:hAnsi="Calibri"/>
          <w:sz w:val="24"/>
          <w:szCs w:val="24"/>
        </w:rPr>
        <w:t>Urbana, IL: National Council of Teachers of English.</w:t>
      </w:r>
    </w:p>
    <w:p w14:paraId="4FE78ACF" w14:textId="2897D809" w:rsidR="0013356A" w:rsidRPr="00EF1DD4" w:rsidRDefault="0013356A" w:rsidP="00FC0678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</w:t>
      </w:r>
      <w:r w:rsidR="000870D4">
        <w:rPr>
          <w:rFonts w:ascii="Calibri" w:hAnsi="Calibri"/>
          <w:sz w:val="24"/>
          <w:szCs w:val="24"/>
        </w:rPr>
        <w:t>2011</w:t>
      </w:r>
      <w:r w:rsidRPr="00EF1DD4">
        <w:rPr>
          <w:rFonts w:ascii="Calibri" w:hAnsi="Calibri"/>
          <w:sz w:val="24"/>
          <w:szCs w:val="24"/>
        </w:rPr>
        <w:t xml:space="preserve">). Reading curricula for students beyond the primary grades. In T. </w:t>
      </w:r>
      <w:proofErr w:type="spellStart"/>
      <w:r w:rsidRPr="00EF1DD4">
        <w:rPr>
          <w:rFonts w:ascii="Calibri" w:hAnsi="Calibri"/>
          <w:sz w:val="24"/>
          <w:szCs w:val="24"/>
        </w:rPr>
        <w:t>Rasinski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(Ed.), </w:t>
      </w:r>
      <w:r w:rsidR="00EE4FC5">
        <w:rPr>
          <w:rFonts w:ascii="Calibri" w:hAnsi="Calibri"/>
          <w:i/>
          <w:sz w:val="24"/>
          <w:szCs w:val="24"/>
        </w:rPr>
        <w:t>Rebuilding the foundation: Effective reading instruction for 21</w:t>
      </w:r>
      <w:r w:rsidR="00EE4FC5" w:rsidRPr="00EE4FC5">
        <w:rPr>
          <w:rFonts w:ascii="Calibri" w:hAnsi="Calibri"/>
          <w:i/>
          <w:sz w:val="24"/>
          <w:szCs w:val="24"/>
          <w:vertAlign w:val="superscript"/>
        </w:rPr>
        <w:t>st</w:t>
      </w:r>
      <w:r w:rsidR="00EE4FC5">
        <w:rPr>
          <w:rFonts w:ascii="Calibri" w:hAnsi="Calibri"/>
          <w:i/>
          <w:sz w:val="24"/>
          <w:szCs w:val="24"/>
        </w:rPr>
        <w:t xml:space="preserve"> century literacy</w:t>
      </w:r>
      <w:r w:rsidR="000870D4">
        <w:rPr>
          <w:rFonts w:ascii="Calibri" w:hAnsi="Calibri"/>
          <w:sz w:val="24"/>
          <w:szCs w:val="24"/>
        </w:rPr>
        <w:t xml:space="preserve"> (pp. 113–132)</w:t>
      </w:r>
      <w:r w:rsidRPr="00EF1DD4">
        <w:rPr>
          <w:rFonts w:ascii="Calibri" w:hAnsi="Calibri"/>
          <w:i/>
          <w:sz w:val="24"/>
          <w:szCs w:val="24"/>
        </w:rPr>
        <w:t>.</w:t>
      </w:r>
      <w:r w:rsidR="00EE4FC5">
        <w:rPr>
          <w:rFonts w:ascii="Calibri" w:hAnsi="Calibri"/>
          <w:i/>
          <w:sz w:val="24"/>
          <w:szCs w:val="24"/>
        </w:rPr>
        <w:t xml:space="preserve"> </w:t>
      </w:r>
      <w:r w:rsidRPr="00EF1DD4">
        <w:rPr>
          <w:rFonts w:ascii="Calibri" w:hAnsi="Calibri"/>
          <w:sz w:val="24"/>
          <w:szCs w:val="24"/>
        </w:rPr>
        <w:t>Bloomington, IN: Solution Tree Press.</w:t>
      </w:r>
    </w:p>
    <w:p w14:paraId="00C4F61A" w14:textId="5BB03E26" w:rsidR="00967E10" w:rsidRPr="000534AA" w:rsidRDefault="00967E10" w:rsidP="00967E10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0534AA">
        <w:rPr>
          <w:rFonts w:ascii="Calibri" w:hAnsi="Calibri"/>
          <w:sz w:val="24"/>
          <w:szCs w:val="24"/>
        </w:rPr>
        <w:t>August, D., &amp; Shanahan, T. (2010).  Effective English literacy instruction for English learners. In California Department of Education</w:t>
      </w:r>
      <w:r w:rsidR="000534AA">
        <w:rPr>
          <w:rFonts w:ascii="Calibri" w:hAnsi="Calibri"/>
          <w:sz w:val="24"/>
          <w:szCs w:val="24"/>
        </w:rPr>
        <w:t xml:space="preserve"> (Ed.)</w:t>
      </w:r>
      <w:r w:rsidRPr="000534AA">
        <w:rPr>
          <w:rFonts w:ascii="Calibri" w:hAnsi="Calibri"/>
          <w:sz w:val="24"/>
          <w:szCs w:val="24"/>
        </w:rPr>
        <w:t xml:space="preserve">, </w:t>
      </w:r>
      <w:r w:rsidRPr="000534AA">
        <w:rPr>
          <w:rFonts w:ascii="Calibri" w:hAnsi="Calibri"/>
          <w:i/>
          <w:sz w:val="24"/>
          <w:szCs w:val="24"/>
        </w:rPr>
        <w:t xml:space="preserve">Improving </w:t>
      </w:r>
      <w:r w:rsidR="009D70B8" w:rsidRPr="000534AA">
        <w:rPr>
          <w:rFonts w:ascii="Calibri" w:hAnsi="Calibri"/>
          <w:i/>
          <w:sz w:val="24"/>
          <w:szCs w:val="24"/>
        </w:rPr>
        <w:t>e</w:t>
      </w:r>
      <w:r w:rsidRPr="000534AA">
        <w:rPr>
          <w:rFonts w:ascii="Calibri" w:hAnsi="Calibri"/>
          <w:i/>
          <w:sz w:val="24"/>
          <w:szCs w:val="24"/>
        </w:rPr>
        <w:t>ducation for English Learners: Research-</w:t>
      </w:r>
      <w:r w:rsidR="009D70B8" w:rsidRPr="000534AA">
        <w:rPr>
          <w:rFonts w:ascii="Calibri" w:hAnsi="Calibri"/>
          <w:i/>
          <w:sz w:val="24"/>
          <w:szCs w:val="24"/>
        </w:rPr>
        <w:t>b</w:t>
      </w:r>
      <w:r w:rsidRPr="000534AA">
        <w:rPr>
          <w:rFonts w:ascii="Calibri" w:hAnsi="Calibri"/>
          <w:i/>
          <w:sz w:val="24"/>
          <w:szCs w:val="24"/>
        </w:rPr>
        <w:t xml:space="preserve">ased </w:t>
      </w:r>
      <w:r w:rsidR="009D70B8" w:rsidRPr="000534AA">
        <w:rPr>
          <w:rFonts w:ascii="Calibri" w:hAnsi="Calibri"/>
          <w:i/>
          <w:sz w:val="24"/>
          <w:szCs w:val="24"/>
        </w:rPr>
        <w:t>a</w:t>
      </w:r>
      <w:r w:rsidRPr="000534AA">
        <w:rPr>
          <w:rFonts w:ascii="Calibri" w:hAnsi="Calibri"/>
          <w:i/>
          <w:sz w:val="24"/>
          <w:szCs w:val="24"/>
        </w:rPr>
        <w:t>pproaches</w:t>
      </w:r>
      <w:r w:rsidR="009D70B8" w:rsidRPr="000534AA">
        <w:rPr>
          <w:rFonts w:ascii="Calibri" w:hAnsi="Calibri"/>
          <w:i/>
          <w:sz w:val="24"/>
          <w:szCs w:val="24"/>
        </w:rPr>
        <w:t xml:space="preserve"> </w:t>
      </w:r>
      <w:r w:rsidR="009D70B8" w:rsidRPr="000534AA">
        <w:rPr>
          <w:rFonts w:ascii="Calibri" w:hAnsi="Calibri"/>
          <w:sz w:val="24"/>
          <w:szCs w:val="24"/>
        </w:rPr>
        <w:t>(pp. 209–250)</w:t>
      </w:r>
      <w:r w:rsidRPr="000534AA">
        <w:rPr>
          <w:rFonts w:ascii="Calibri" w:hAnsi="Calibri"/>
          <w:sz w:val="24"/>
          <w:szCs w:val="24"/>
        </w:rPr>
        <w:t xml:space="preserve">. Sacramento: California Department of Education. </w:t>
      </w:r>
    </w:p>
    <w:p w14:paraId="1F220130" w14:textId="77777777" w:rsidR="00967E10" w:rsidRPr="000534AA" w:rsidRDefault="00967E10" w:rsidP="00967E10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0534AA">
        <w:rPr>
          <w:rFonts w:ascii="Calibri" w:hAnsi="Calibri"/>
          <w:sz w:val="24"/>
          <w:szCs w:val="24"/>
        </w:rPr>
        <w:t xml:space="preserve">Shanahan, T. (2010). Predicting the future of adolescent literacy. In </w:t>
      </w:r>
      <w:r w:rsidRPr="000534AA">
        <w:rPr>
          <w:rFonts w:ascii="Calibri" w:hAnsi="Calibri"/>
          <w:i/>
          <w:sz w:val="24"/>
          <w:szCs w:val="24"/>
        </w:rPr>
        <w:t xml:space="preserve">What do teachers need to know and be able to do in tomorrow’s schools? </w:t>
      </w:r>
      <w:r w:rsidRPr="000534AA">
        <w:rPr>
          <w:rFonts w:ascii="Calibri" w:hAnsi="Calibri"/>
          <w:sz w:val="24"/>
          <w:szCs w:val="24"/>
        </w:rPr>
        <w:t xml:space="preserve">(pp. 65–72).  Amherst, MA: Pearson Evaluation Systems. </w:t>
      </w:r>
    </w:p>
    <w:p w14:paraId="76945BB0" w14:textId="48C31A09" w:rsidR="002502DC" w:rsidRPr="00EF1DD4" w:rsidRDefault="00967E10" w:rsidP="00FC0678">
      <w:pPr>
        <w:spacing w:before="120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2502DC" w:rsidRPr="00EF1DD4">
        <w:rPr>
          <w:rFonts w:ascii="Calibri" w:hAnsi="Calibri"/>
          <w:sz w:val="24"/>
          <w:szCs w:val="24"/>
        </w:rPr>
        <w:t xml:space="preserve">hanahan, T. (2009). Reading in the twenty-first century: The literacy our children need. In </w:t>
      </w:r>
      <w:r w:rsidR="002502DC" w:rsidRPr="00EF1DD4">
        <w:rPr>
          <w:rFonts w:ascii="Calibri" w:hAnsi="Calibri"/>
          <w:i/>
          <w:sz w:val="24"/>
          <w:szCs w:val="24"/>
        </w:rPr>
        <w:t>What will tomorrow’s schools teach</w:t>
      </w:r>
      <w:r w:rsidR="00EE4FC5">
        <w:rPr>
          <w:rFonts w:ascii="Calibri" w:hAnsi="Calibri"/>
          <w:i/>
          <w:sz w:val="24"/>
          <w:szCs w:val="24"/>
        </w:rPr>
        <w:t xml:space="preserve"> </w:t>
      </w:r>
      <w:r w:rsidR="00EE4FC5">
        <w:rPr>
          <w:rFonts w:ascii="Calibri" w:hAnsi="Calibri"/>
          <w:sz w:val="24"/>
          <w:szCs w:val="24"/>
        </w:rPr>
        <w:t>(pp. 83-93)</w:t>
      </w:r>
      <w:r w:rsidR="002502DC" w:rsidRPr="00EF1DD4">
        <w:rPr>
          <w:rFonts w:ascii="Calibri" w:hAnsi="Calibri"/>
          <w:i/>
          <w:sz w:val="24"/>
          <w:szCs w:val="24"/>
        </w:rPr>
        <w:t xml:space="preserve">. </w:t>
      </w:r>
      <w:r w:rsidR="002502DC" w:rsidRPr="00EF1DD4">
        <w:rPr>
          <w:rFonts w:ascii="Calibri" w:hAnsi="Calibri"/>
          <w:sz w:val="24"/>
          <w:szCs w:val="24"/>
        </w:rPr>
        <w:t>Amherst, MA: Evaluation Systems, Pearson.</w:t>
      </w:r>
    </w:p>
    <w:p w14:paraId="348E5EB2" w14:textId="61267B46" w:rsidR="00942389" w:rsidRPr="00EF1DD4" w:rsidRDefault="00942389" w:rsidP="00FC0678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(200</w:t>
      </w:r>
      <w:r w:rsidR="00250924" w:rsidRPr="00EF1DD4">
        <w:rPr>
          <w:rFonts w:ascii="Calibri" w:hAnsi="Calibri"/>
          <w:sz w:val="24"/>
          <w:szCs w:val="24"/>
        </w:rPr>
        <w:t>9</w:t>
      </w:r>
      <w:r w:rsidRPr="00EF1DD4">
        <w:rPr>
          <w:rFonts w:ascii="Calibri" w:hAnsi="Calibri"/>
          <w:sz w:val="24"/>
          <w:szCs w:val="24"/>
        </w:rPr>
        <w:t xml:space="preserve">). Connecting reading and writing instruction for struggling readers. In G. </w:t>
      </w:r>
      <w:proofErr w:type="spellStart"/>
      <w:r w:rsidRPr="00EF1DD4">
        <w:rPr>
          <w:rFonts w:ascii="Calibri" w:hAnsi="Calibri"/>
          <w:sz w:val="24"/>
          <w:szCs w:val="24"/>
        </w:rPr>
        <w:t>Troia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(Ed.), </w:t>
      </w:r>
      <w:r w:rsidRPr="00EF1DD4">
        <w:rPr>
          <w:rFonts w:ascii="Calibri" w:hAnsi="Calibri"/>
          <w:i/>
          <w:sz w:val="24"/>
          <w:szCs w:val="24"/>
        </w:rPr>
        <w:t>Instruction and assessment for struggling writers: Evidence-based practices</w:t>
      </w:r>
      <w:r w:rsidRPr="00EF1DD4">
        <w:rPr>
          <w:rFonts w:ascii="Calibri" w:hAnsi="Calibri"/>
          <w:sz w:val="24"/>
          <w:szCs w:val="24"/>
        </w:rPr>
        <w:t xml:space="preserve"> (pp. 113-131). New York: Guilford Press.</w:t>
      </w:r>
    </w:p>
    <w:p w14:paraId="11A9F7BF" w14:textId="77777777" w:rsidR="007038FF" w:rsidRPr="00EF1DD4" w:rsidRDefault="007038FF" w:rsidP="00FC0678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Lonigan, C. J., Shanahan, T., Cunningham, A. (2008). Impact of shared reading interventions on young children’s early literacy skills. In </w:t>
      </w:r>
      <w:r w:rsidRPr="00EF1DD4">
        <w:rPr>
          <w:rFonts w:ascii="Calibri" w:hAnsi="Calibri"/>
          <w:i/>
          <w:sz w:val="24"/>
          <w:szCs w:val="24"/>
        </w:rPr>
        <w:t>Developing early literacy: Report of the National Early Literacy Panel</w:t>
      </w:r>
      <w:r w:rsidRPr="00EF1DD4">
        <w:rPr>
          <w:rFonts w:ascii="Calibri" w:hAnsi="Calibri"/>
          <w:sz w:val="24"/>
          <w:szCs w:val="24"/>
        </w:rPr>
        <w:t xml:space="preserve"> (pp. 153–171). Washington, DC: National Institute for Literacy.</w:t>
      </w:r>
    </w:p>
    <w:p w14:paraId="49AA20CB" w14:textId="77777777" w:rsidR="00BB0F47" w:rsidRPr="00EF1DD4" w:rsidRDefault="00BB0F47" w:rsidP="00BB0F47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Schatschneider, C., Westberg, L., &amp; Shanahan, T. (2008). Methodology of the National Early Literacy Panel. In </w:t>
      </w:r>
      <w:r w:rsidRPr="00EF1DD4">
        <w:rPr>
          <w:rFonts w:ascii="Calibri" w:hAnsi="Calibri"/>
          <w:i/>
          <w:sz w:val="24"/>
          <w:szCs w:val="24"/>
        </w:rPr>
        <w:t>Developing early literacy: Report of the National Early Literacy Panel</w:t>
      </w:r>
      <w:r w:rsidRPr="00EF1DD4">
        <w:rPr>
          <w:rFonts w:ascii="Calibri" w:hAnsi="Calibri"/>
          <w:sz w:val="24"/>
          <w:szCs w:val="24"/>
        </w:rPr>
        <w:t xml:space="preserve"> (pp. 1–53). Washington, DC: National Institute for Literacy.</w:t>
      </w:r>
    </w:p>
    <w:p w14:paraId="32F0F477" w14:textId="77777777" w:rsidR="00BB0F47" w:rsidRPr="00EF1DD4" w:rsidRDefault="00BB0F47" w:rsidP="00BB0F47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(2008). Introduction. In </w:t>
      </w:r>
      <w:r w:rsidRPr="00EF1DD4">
        <w:rPr>
          <w:rFonts w:ascii="Calibri" w:hAnsi="Calibri"/>
          <w:i/>
          <w:sz w:val="24"/>
          <w:szCs w:val="24"/>
        </w:rPr>
        <w:t>Developing early literacy: Report of the National Early Literacy Panel</w:t>
      </w:r>
      <w:r w:rsidRPr="00EF1DD4">
        <w:rPr>
          <w:rFonts w:ascii="Calibri" w:hAnsi="Calibri"/>
          <w:sz w:val="24"/>
          <w:szCs w:val="24"/>
        </w:rPr>
        <w:t xml:space="preserve"> (pp. xiii–xv). Washington, DC: National Institute for Literacy. </w:t>
      </w:r>
    </w:p>
    <w:p w14:paraId="409205B2" w14:textId="77777777" w:rsidR="00A56729" w:rsidRPr="00EF1DD4" w:rsidRDefault="00A56729" w:rsidP="00FC0678">
      <w:pPr>
        <w:spacing w:before="120"/>
        <w:ind w:left="810" w:hanging="360"/>
        <w:rPr>
          <w:rFonts w:ascii="Calibri" w:hAnsi="Calibri" w:cs="Arial"/>
          <w:sz w:val="24"/>
          <w:szCs w:val="24"/>
        </w:rPr>
      </w:pPr>
      <w:r w:rsidRPr="00EF1DD4">
        <w:rPr>
          <w:rFonts w:ascii="Calibri" w:hAnsi="Calibri" w:cs="Arial"/>
          <w:sz w:val="24"/>
          <w:szCs w:val="24"/>
        </w:rPr>
        <w:t xml:space="preserve">Shanahan, T. (2008). Implications of RTI for the reading teacher. In D. Fuchs, L. S. Fuchs, &amp; S. Vaughn (Eds.), </w:t>
      </w:r>
      <w:r w:rsidRPr="00EF1DD4">
        <w:rPr>
          <w:rFonts w:ascii="Calibri" w:hAnsi="Calibri" w:cs="Arial"/>
          <w:i/>
          <w:sz w:val="24"/>
          <w:szCs w:val="24"/>
        </w:rPr>
        <w:t>Response to Intervention: A framework for reading educators</w:t>
      </w:r>
      <w:r w:rsidRPr="00EF1DD4">
        <w:rPr>
          <w:rFonts w:ascii="Calibri" w:hAnsi="Calibri" w:cs="Arial"/>
          <w:sz w:val="24"/>
          <w:szCs w:val="24"/>
        </w:rPr>
        <w:t xml:space="preserve"> (pp. 105-122). Newark, DE: International Reading Association.</w:t>
      </w:r>
    </w:p>
    <w:p w14:paraId="3CF1570E" w14:textId="1816DE4E" w:rsidR="00A56729" w:rsidRPr="00EF1DD4" w:rsidRDefault="005343B5" w:rsidP="00FC0678">
      <w:pPr>
        <w:autoSpaceDE w:val="0"/>
        <w:autoSpaceDN w:val="0"/>
        <w:adjustRightInd w:val="0"/>
        <w:spacing w:before="120"/>
        <w:ind w:left="720" w:hanging="274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 w:rsidR="00A56729" w:rsidRPr="00EF1DD4">
        <w:rPr>
          <w:rFonts w:ascii="Calibri" w:hAnsi="Calibri"/>
          <w:sz w:val="24"/>
          <w:szCs w:val="24"/>
        </w:rPr>
        <w:t xml:space="preserve">, C., &amp; Shanahan, T. (2008). Content area reading/learning: Flexibility in </w:t>
      </w:r>
      <w:proofErr w:type="gramStart"/>
      <w:r w:rsidR="00A56729" w:rsidRPr="00EF1DD4">
        <w:rPr>
          <w:rFonts w:ascii="Calibri" w:hAnsi="Calibri"/>
          <w:sz w:val="24"/>
          <w:szCs w:val="24"/>
        </w:rPr>
        <w:t>knowledge  acquisition</w:t>
      </w:r>
      <w:proofErr w:type="gramEnd"/>
      <w:r w:rsidR="00A56729" w:rsidRPr="00EF1DD4">
        <w:rPr>
          <w:rFonts w:ascii="Calibri" w:hAnsi="Calibri"/>
          <w:sz w:val="24"/>
          <w:szCs w:val="24"/>
        </w:rPr>
        <w:t xml:space="preserve">. In K. Cartwright (Ed.), </w:t>
      </w:r>
      <w:r>
        <w:rPr>
          <w:rFonts w:ascii="Calibri" w:hAnsi="Calibri"/>
          <w:i/>
          <w:sz w:val="24"/>
          <w:szCs w:val="24"/>
        </w:rPr>
        <w:t>Literacy processes: Cognitive flexibility in learning.</w:t>
      </w:r>
      <w:r w:rsidR="00A56729" w:rsidRPr="00EF1DD4">
        <w:rPr>
          <w:rFonts w:ascii="Calibri" w:hAnsi="Calibri"/>
          <w:i/>
          <w:sz w:val="24"/>
          <w:szCs w:val="24"/>
        </w:rPr>
        <w:t xml:space="preserve"> </w:t>
      </w:r>
      <w:r w:rsidR="00A56729" w:rsidRPr="00EF1DD4">
        <w:rPr>
          <w:rFonts w:ascii="Calibri" w:hAnsi="Calibri"/>
          <w:sz w:val="24"/>
          <w:szCs w:val="24"/>
        </w:rPr>
        <w:t>New York: Guilford P</w:t>
      </w:r>
      <w:r w:rsidR="003078A4">
        <w:rPr>
          <w:rFonts w:ascii="Calibri" w:hAnsi="Calibri"/>
          <w:sz w:val="24"/>
          <w:szCs w:val="24"/>
        </w:rPr>
        <w:t>ress</w:t>
      </w:r>
      <w:r w:rsidR="00A56729" w:rsidRPr="00EF1DD4">
        <w:rPr>
          <w:rFonts w:ascii="Calibri" w:hAnsi="Calibri"/>
          <w:sz w:val="24"/>
          <w:szCs w:val="24"/>
        </w:rPr>
        <w:t>.</w:t>
      </w:r>
    </w:p>
    <w:p w14:paraId="2B2AA3D8" w14:textId="77777777" w:rsidR="00D74727" w:rsidRPr="00EF1DD4" w:rsidRDefault="00D74727" w:rsidP="00D74727">
      <w:pPr>
        <w:spacing w:before="120"/>
        <w:ind w:left="720" w:hanging="36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August, D., Beck, I. L., Calderón, M., Francis, D. J., </w:t>
      </w:r>
      <w:proofErr w:type="spellStart"/>
      <w:r w:rsidRPr="00EF1DD4">
        <w:rPr>
          <w:rFonts w:ascii="Calibri" w:hAnsi="Calibri"/>
          <w:sz w:val="24"/>
          <w:szCs w:val="24"/>
        </w:rPr>
        <w:t>Lesaux</w:t>
      </w:r>
      <w:proofErr w:type="spellEnd"/>
      <w:r w:rsidRPr="00EF1DD4">
        <w:rPr>
          <w:rFonts w:ascii="Calibri" w:hAnsi="Calibri"/>
          <w:sz w:val="24"/>
          <w:szCs w:val="24"/>
        </w:rPr>
        <w:t xml:space="preserve">, N. K., Shanahan, T., Erickson, F., &amp; Siegel, L. S. (2008). Instruction and professional development. </w:t>
      </w:r>
      <w:r w:rsidRPr="00EF1DD4">
        <w:rPr>
          <w:rFonts w:ascii="Calibri" w:hAnsi="Calibri"/>
          <w:color w:val="000000"/>
          <w:sz w:val="24"/>
          <w:szCs w:val="24"/>
        </w:rPr>
        <w:t xml:space="preserve">In D. August, &amp; T. Shanahan (Eds.), </w:t>
      </w:r>
      <w:r w:rsidRPr="00EF1DD4">
        <w:rPr>
          <w:rFonts w:ascii="Calibri" w:hAnsi="Calibri"/>
          <w:i/>
          <w:sz w:val="24"/>
          <w:szCs w:val="24"/>
        </w:rPr>
        <w:t xml:space="preserve">Developing reading and writing in second-language learners: Lessons from the Report of the National Literacy Panel on Language-Minority Children and Youth </w:t>
      </w:r>
      <w:r w:rsidRPr="00EF1DD4">
        <w:rPr>
          <w:rFonts w:ascii="Calibri" w:hAnsi="Calibri"/>
          <w:sz w:val="24"/>
          <w:szCs w:val="24"/>
        </w:rPr>
        <w:t>(pp. 131-250). New York: Routledge.</w:t>
      </w:r>
    </w:p>
    <w:p w14:paraId="4A5A4B09" w14:textId="77777777" w:rsidR="00D74727" w:rsidRPr="00EF1DD4" w:rsidRDefault="00D74727" w:rsidP="00D74727">
      <w:pPr>
        <w:spacing w:before="120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Lesaux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 xml:space="preserve">, N. K., </w:t>
      </w: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Geva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 xml:space="preserve">, E., </w:t>
      </w: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Koda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 xml:space="preserve">, K. Siegel, L. S., &amp; Shanahan, T. (2008). </w:t>
      </w:r>
      <w:r w:rsidRPr="00EF1DD4">
        <w:rPr>
          <w:rFonts w:ascii="Calibri" w:hAnsi="Calibri"/>
          <w:sz w:val="24"/>
          <w:szCs w:val="24"/>
        </w:rPr>
        <w:t xml:space="preserve">Development of literacy in second-language learners. </w:t>
      </w:r>
      <w:r w:rsidRPr="00EF1DD4">
        <w:rPr>
          <w:rFonts w:ascii="Calibri" w:hAnsi="Calibri"/>
          <w:color w:val="000000"/>
          <w:sz w:val="24"/>
          <w:szCs w:val="24"/>
        </w:rPr>
        <w:t xml:space="preserve">In D. August, &amp; T. Shanahan (Eds.), </w:t>
      </w:r>
      <w:r w:rsidRPr="00EF1DD4">
        <w:rPr>
          <w:rFonts w:ascii="Calibri" w:hAnsi="Calibri"/>
          <w:i/>
          <w:sz w:val="24"/>
          <w:szCs w:val="24"/>
        </w:rPr>
        <w:t xml:space="preserve">Developing reading and writing in second-language learners: Lessons from the Report of the National Literacy Panel on Language-Minority Children and Youth </w:t>
      </w:r>
      <w:r w:rsidRPr="00EF1DD4">
        <w:rPr>
          <w:rFonts w:ascii="Calibri" w:hAnsi="Calibri"/>
          <w:sz w:val="24"/>
          <w:szCs w:val="24"/>
        </w:rPr>
        <w:t>(pp. 27-60). New York: Routledge.</w:t>
      </w:r>
    </w:p>
    <w:p w14:paraId="3F8D7D5D" w14:textId="19D00E9B" w:rsidR="00E834DA" w:rsidRPr="00117E5F" w:rsidRDefault="00A56729" w:rsidP="00117E5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color w:val="000000"/>
          <w:sz w:val="24"/>
          <w:szCs w:val="24"/>
        </w:rPr>
        <w:lastRenderedPageBreak/>
        <w:t xml:space="preserve">August, D., &amp; Shanahan, T. (2008). Introduction and methodology. In D. August, &amp; T. Shanahan (Eds.), </w:t>
      </w:r>
      <w:r w:rsidRPr="00EF1DD4">
        <w:rPr>
          <w:rFonts w:ascii="Calibri" w:hAnsi="Calibri"/>
          <w:i/>
          <w:sz w:val="24"/>
          <w:szCs w:val="24"/>
        </w:rPr>
        <w:t xml:space="preserve">Developing reading and writing in second-language learners: Lessons from the Report of the National Literacy Panel on Language-Minority Children and Youth </w:t>
      </w:r>
      <w:r w:rsidRPr="00EF1DD4">
        <w:rPr>
          <w:rFonts w:ascii="Calibri" w:hAnsi="Calibri"/>
          <w:sz w:val="24"/>
          <w:szCs w:val="24"/>
        </w:rPr>
        <w:t>(pp. 1-18). New York: Routledge</w:t>
      </w:r>
      <w:r w:rsidR="00117E5F">
        <w:rPr>
          <w:rFonts w:ascii="Calibri" w:hAnsi="Calibri"/>
          <w:sz w:val="24"/>
          <w:szCs w:val="24"/>
        </w:rPr>
        <w:t>.</w:t>
      </w:r>
    </w:p>
    <w:p w14:paraId="1C6C99CE" w14:textId="77777777" w:rsidR="00A56729" w:rsidRPr="00EF1DD4" w:rsidRDefault="00A56729" w:rsidP="00FC0678">
      <w:pPr>
        <w:pStyle w:val="PlainText"/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Beck, I.L. (2006). Effective literacy teaching for English-Language Learners. In D. August &amp; T. Shanahan (Eds.), </w:t>
      </w:r>
      <w:r w:rsidRPr="00EF1DD4">
        <w:rPr>
          <w:rFonts w:ascii="Calibri" w:hAnsi="Calibri"/>
          <w:i/>
          <w:sz w:val="24"/>
          <w:szCs w:val="24"/>
        </w:rPr>
        <w:t>Developing literacy in second-language learners</w:t>
      </w:r>
      <w:r w:rsidRPr="00EF1DD4">
        <w:rPr>
          <w:rFonts w:ascii="Calibri" w:hAnsi="Calibri"/>
          <w:sz w:val="24"/>
          <w:szCs w:val="24"/>
        </w:rPr>
        <w:t xml:space="preserve"> (pp. 415–488). </w:t>
      </w:r>
      <w:proofErr w:type="spellStart"/>
      <w:r w:rsidRPr="00EF1DD4">
        <w:rPr>
          <w:rFonts w:ascii="Calibri" w:hAnsi="Calibri"/>
          <w:sz w:val="24"/>
          <w:szCs w:val="24"/>
        </w:rPr>
        <w:t>Mahway</w:t>
      </w:r>
      <w:proofErr w:type="spellEnd"/>
      <w:r w:rsidRPr="00EF1DD4">
        <w:rPr>
          <w:rFonts w:ascii="Calibri" w:hAnsi="Calibri"/>
          <w:sz w:val="24"/>
          <w:szCs w:val="24"/>
        </w:rPr>
        <w:t>, NJ: Lawrence Erlbaum Associates.</w:t>
      </w:r>
    </w:p>
    <w:p w14:paraId="3C043438" w14:textId="77777777" w:rsidR="00D74727" w:rsidRDefault="00D74727" w:rsidP="00D74727">
      <w:pPr>
        <w:pStyle w:val="PlainText"/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August, D., &amp; Shanahan, T. (2006). Synthesis: Instruction and professional development. In D. August &amp; T. Shanahan (Eds.), </w:t>
      </w:r>
      <w:r w:rsidRPr="00EF1DD4">
        <w:rPr>
          <w:rFonts w:ascii="Calibri" w:hAnsi="Calibri"/>
          <w:i/>
          <w:sz w:val="24"/>
          <w:szCs w:val="24"/>
        </w:rPr>
        <w:t>Developing literacy in second-language learners</w:t>
      </w:r>
      <w:r w:rsidRPr="00EF1DD4">
        <w:rPr>
          <w:rFonts w:ascii="Calibri" w:hAnsi="Calibri"/>
          <w:sz w:val="24"/>
          <w:szCs w:val="24"/>
        </w:rPr>
        <w:t xml:space="preserve"> (pp. 351–364). </w:t>
      </w:r>
      <w:proofErr w:type="spellStart"/>
      <w:r w:rsidRPr="00EF1DD4">
        <w:rPr>
          <w:rFonts w:ascii="Calibri" w:hAnsi="Calibri"/>
          <w:sz w:val="24"/>
          <w:szCs w:val="24"/>
        </w:rPr>
        <w:t>Mahway</w:t>
      </w:r>
      <w:proofErr w:type="spellEnd"/>
      <w:r w:rsidRPr="00EF1DD4">
        <w:rPr>
          <w:rFonts w:ascii="Calibri" w:hAnsi="Calibri"/>
          <w:sz w:val="24"/>
          <w:szCs w:val="24"/>
        </w:rPr>
        <w:t>, NJ: Lawrence Erlbaum Associates.</w:t>
      </w:r>
    </w:p>
    <w:p w14:paraId="1605E2EB" w14:textId="77777777" w:rsidR="00A56729" w:rsidRPr="00EF1DD4" w:rsidRDefault="00A56729" w:rsidP="00FC0678">
      <w:pPr>
        <w:pStyle w:val="PlainText"/>
        <w:spacing w:before="120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Lesaux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>, N.</w:t>
      </w:r>
      <w:r w:rsidR="00A7761D">
        <w:rPr>
          <w:rFonts w:ascii="Calibri" w:hAnsi="Calibri"/>
          <w:sz w:val="24"/>
          <w:szCs w:val="24"/>
          <w:lang w:val="es-ES_tradnl"/>
        </w:rPr>
        <w:t xml:space="preserve"> </w:t>
      </w:r>
      <w:r w:rsidRPr="00EF1DD4">
        <w:rPr>
          <w:rFonts w:ascii="Calibri" w:hAnsi="Calibri"/>
          <w:sz w:val="24"/>
          <w:szCs w:val="24"/>
          <w:lang w:val="es-ES_tradnl"/>
        </w:rPr>
        <w:t xml:space="preserve">K., </w:t>
      </w: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Koda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>, K., Siegel, L.</w:t>
      </w:r>
      <w:r w:rsidR="00A7761D">
        <w:rPr>
          <w:rFonts w:ascii="Calibri" w:hAnsi="Calibri"/>
          <w:sz w:val="24"/>
          <w:szCs w:val="24"/>
          <w:lang w:val="es-ES_tradnl"/>
        </w:rPr>
        <w:t xml:space="preserve"> </w:t>
      </w:r>
      <w:r w:rsidRPr="00EF1DD4">
        <w:rPr>
          <w:rFonts w:ascii="Calibri" w:hAnsi="Calibri"/>
          <w:sz w:val="24"/>
          <w:szCs w:val="24"/>
          <w:lang w:val="es-ES_tradnl"/>
        </w:rPr>
        <w:t xml:space="preserve">S., &amp; Shanahan, T. (2006). </w:t>
      </w:r>
      <w:r w:rsidRPr="00EF1DD4">
        <w:rPr>
          <w:rFonts w:ascii="Calibri" w:hAnsi="Calibri"/>
          <w:sz w:val="24"/>
          <w:szCs w:val="24"/>
        </w:rPr>
        <w:t xml:space="preserve">Development of literacy. In D. August &amp; T. Shanahan (Eds.), </w:t>
      </w:r>
      <w:r w:rsidRPr="00EF1DD4">
        <w:rPr>
          <w:rFonts w:ascii="Calibri" w:hAnsi="Calibri"/>
          <w:i/>
          <w:sz w:val="24"/>
          <w:szCs w:val="24"/>
        </w:rPr>
        <w:t>Developing literacy in second-language learners</w:t>
      </w:r>
      <w:r w:rsidRPr="00EF1DD4">
        <w:rPr>
          <w:rFonts w:ascii="Calibri" w:hAnsi="Calibri"/>
          <w:sz w:val="24"/>
          <w:szCs w:val="24"/>
        </w:rPr>
        <w:t xml:space="preserve"> (pp. 75–122). </w:t>
      </w:r>
      <w:proofErr w:type="spellStart"/>
      <w:r w:rsidRPr="00EF1DD4">
        <w:rPr>
          <w:rFonts w:ascii="Calibri" w:hAnsi="Calibri"/>
          <w:sz w:val="24"/>
          <w:szCs w:val="24"/>
        </w:rPr>
        <w:t>Mahway</w:t>
      </w:r>
      <w:proofErr w:type="spellEnd"/>
      <w:r w:rsidRPr="00EF1DD4">
        <w:rPr>
          <w:rFonts w:ascii="Calibri" w:hAnsi="Calibri"/>
          <w:sz w:val="24"/>
          <w:szCs w:val="24"/>
        </w:rPr>
        <w:t>, NJ: Lawrence Erlbaum Associates.</w:t>
      </w:r>
    </w:p>
    <w:p w14:paraId="5E932EC9" w14:textId="3C0D313B" w:rsidR="00EE4FC5" w:rsidRPr="00EF1DD4" w:rsidRDefault="00EE4FC5" w:rsidP="00FC0678">
      <w:pPr>
        <w:pStyle w:val="PlainText"/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August, D., &amp; Shanahan, T. (2006). Introduction and methodology. </w:t>
      </w:r>
      <w:r w:rsidRPr="00EF1DD4">
        <w:rPr>
          <w:rFonts w:ascii="Calibri" w:hAnsi="Calibri"/>
          <w:sz w:val="24"/>
          <w:szCs w:val="24"/>
        </w:rPr>
        <w:t xml:space="preserve">In D. August &amp; T. Shanahan (Eds.), </w:t>
      </w:r>
      <w:r w:rsidRPr="00EF1DD4">
        <w:rPr>
          <w:rFonts w:ascii="Calibri" w:hAnsi="Calibri"/>
          <w:i/>
          <w:sz w:val="24"/>
          <w:szCs w:val="24"/>
        </w:rPr>
        <w:t>Developing literacy in second-language learners</w:t>
      </w:r>
      <w:r w:rsidRPr="00EF1DD4">
        <w:rPr>
          <w:rFonts w:ascii="Calibri" w:hAnsi="Calibri"/>
          <w:sz w:val="24"/>
          <w:szCs w:val="24"/>
        </w:rPr>
        <w:t xml:space="preserve"> (pp. </w:t>
      </w:r>
      <w:r>
        <w:rPr>
          <w:rFonts w:ascii="Calibri" w:hAnsi="Calibri"/>
          <w:sz w:val="24"/>
          <w:szCs w:val="24"/>
        </w:rPr>
        <w:t>1-42</w:t>
      </w:r>
      <w:r w:rsidRPr="00EF1DD4">
        <w:rPr>
          <w:rFonts w:ascii="Calibri" w:hAnsi="Calibri"/>
          <w:sz w:val="24"/>
          <w:szCs w:val="24"/>
        </w:rPr>
        <w:t xml:space="preserve">). </w:t>
      </w:r>
      <w:proofErr w:type="spellStart"/>
      <w:r w:rsidRPr="00EF1DD4">
        <w:rPr>
          <w:rFonts w:ascii="Calibri" w:hAnsi="Calibri"/>
          <w:sz w:val="24"/>
          <w:szCs w:val="24"/>
        </w:rPr>
        <w:t>Mahway</w:t>
      </w:r>
      <w:proofErr w:type="spellEnd"/>
      <w:r w:rsidRPr="00EF1DD4">
        <w:rPr>
          <w:rFonts w:ascii="Calibri" w:hAnsi="Calibri"/>
          <w:sz w:val="24"/>
          <w:szCs w:val="24"/>
        </w:rPr>
        <w:t>, NJ: Lawrence Erlbaum Associates.</w:t>
      </w:r>
    </w:p>
    <w:p w14:paraId="5C5341C4" w14:textId="77777777" w:rsidR="00A56729" w:rsidRPr="00EF1DD4" w:rsidRDefault="00A56729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(2006). The shift from polarization in reading: Relying on research rather than compromise. In K.A. Dougherty Stahl &amp; M. McKenna (Eds.), </w:t>
      </w:r>
      <w:r w:rsidRPr="00EF1DD4">
        <w:rPr>
          <w:rFonts w:ascii="Calibri" w:hAnsi="Calibri"/>
          <w:i/>
          <w:sz w:val="24"/>
          <w:szCs w:val="24"/>
        </w:rPr>
        <w:t>Reading research at work</w:t>
      </w:r>
      <w:r w:rsidRPr="00EF1DD4">
        <w:rPr>
          <w:rFonts w:ascii="Calibri" w:hAnsi="Calibri"/>
          <w:sz w:val="24"/>
          <w:szCs w:val="24"/>
        </w:rPr>
        <w:t xml:space="preserve"> (pp. 76–84). New York: Guilford Press. </w:t>
      </w:r>
    </w:p>
    <w:p w14:paraId="010EDBE4" w14:textId="6513F51D" w:rsidR="00A56729" w:rsidRPr="00EF1DD4" w:rsidRDefault="00A56729" w:rsidP="00FC0678">
      <w:pPr>
        <w:pStyle w:val="PlainText"/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(2006). Relations among oral language, reading, and writing development. In C. A. MacArthur, S. Graham, &amp; J. Fitzgerald (Eds.), </w:t>
      </w:r>
      <w:r w:rsidRPr="00EF1DD4">
        <w:rPr>
          <w:rFonts w:ascii="Calibri" w:hAnsi="Calibri"/>
          <w:i/>
          <w:sz w:val="24"/>
          <w:szCs w:val="24"/>
        </w:rPr>
        <w:t xml:space="preserve">Handbook of writing research </w:t>
      </w:r>
      <w:r w:rsidRPr="00EF1DD4">
        <w:rPr>
          <w:rFonts w:ascii="Calibri" w:hAnsi="Calibri"/>
          <w:sz w:val="24"/>
          <w:szCs w:val="24"/>
        </w:rPr>
        <w:t>(pp. 171—186). New York: Guilford</w:t>
      </w:r>
      <w:r w:rsidR="003078A4">
        <w:rPr>
          <w:rFonts w:ascii="Calibri" w:hAnsi="Calibri"/>
          <w:sz w:val="24"/>
          <w:szCs w:val="24"/>
        </w:rPr>
        <w:t xml:space="preserve"> Press</w:t>
      </w:r>
      <w:r w:rsidRPr="00EF1DD4">
        <w:rPr>
          <w:rFonts w:ascii="Calibri" w:hAnsi="Calibri"/>
          <w:sz w:val="24"/>
          <w:szCs w:val="24"/>
        </w:rPr>
        <w:t xml:space="preserve">. </w:t>
      </w:r>
    </w:p>
    <w:p w14:paraId="32166B95" w14:textId="77777777" w:rsidR="00A56729" w:rsidRPr="00EF1DD4" w:rsidRDefault="00A56729" w:rsidP="00FC0678">
      <w:pPr>
        <w:pStyle w:val="PlainText"/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(2006). Teaching fluency in the context of effective literacy instruction. In T. </w:t>
      </w:r>
      <w:proofErr w:type="spellStart"/>
      <w:r w:rsidRPr="00EF1DD4">
        <w:rPr>
          <w:rFonts w:ascii="Calibri" w:hAnsi="Calibri"/>
          <w:sz w:val="24"/>
          <w:szCs w:val="24"/>
        </w:rPr>
        <w:t>Rasinski</w:t>
      </w:r>
      <w:proofErr w:type="spellEnd"/>
      <w:r w:rsidRPr="00EF1DD4">
        <w:rPr>
          <w:rFonts w:ascii="Calibri" w:hAnsi="Calibri"/>
          <w:sz w:val="24"/>
          <w:szCs w:val="24"/>
        </w:rPr>
        <w:t xml:space="preserve">, C. </w:t>
      </w:r>
      <w:proofErr w:type="spellStart"/>
      <w:r w:rsidRPr="00EF1DD4">
        <w:rPr>
          <w:rFonts w:ascii="Calibri" w:hAnsi="Calibri"/>
          <w:sz w:val="24"/>
          <w:szCs w:val="24"/>
        </w:rPr>
        <w:t>Bachowicz</w:t>
      </w:r>
      <w:proofErr w:type="spellEnd"/>
      <w:r w:rsidRPr="00EF1DD4">
        <w:rPr>
          <w:rFonts w:ascii="Calibri" w:hAnsi="Calibri"/>
          <w:sz w:val="24"/>
          <w:szCs w:val="24"/>
        </w:rPr>
        <w:t xml:space="preserve">, &amp; K. Lems (Eds.), </w:t>
      </w:r>
      <w:r w:rsidRPr="00EF1DD4">
        <w:rPr>
          <w:rFonts w:ascii="Calibri" w:hAnsi="Calibri"/>
          <w:i/>
          <w:sz w:val="24"/>
          <w:szCs w:val="24"/>
        </w:rPr>
        <w:t xml:space="preserve">Fluency theory, fluency research </w:t>
      </w:r>
      <w:r w:rsidRPr="00EF1DD4">
        <w:rPr>
          <w:rFonts w:ascii="Calibri" w:hAnsi="Calibri"/>
          <w:sz w:val="24"/>
          <w:szCs w:val="24"/>
        </w:rPr>
        <w:t>(pp. 21–38). New York: Guilford Publications.</w:t>
      </w:r>
    </w:p>
    <w:p w14:paraId="2129FDFC" w14:textId="77777777" w:rsidR="00A56729" w:rsidRPr="00EF1DD4" w:rsidRDefault="00A56729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(2006). Where does writing fit in Reading First? In. C. Cummins (Ed.), </w:t>
      </w:r>
      <w:r w:rsidRPr="00EF1DD4">
        <w:rPr>
          <w:rFonts w:ascii="Calibri" w:hAnsi="Calibri"/>
          <w:i/>
          <w:sz w:val="24"/>
          <w:szCs w:val="24"/>
        </w:rPr>
        <w:t>Understanding and implementing Reading First</w:t>
      </w:r>
      <w:r w:rsidRPr="00EF1DD4">
        <w:rPr>
          <w:rFonts w:ascii="Calibri" w:hAnsi="Calibri"/>
          <w:sz w:val="24"/>
          <w:szCs w:val="24"/>
        </w:rPr>
        <w:t xml:space="preserve"> initiatives (pp. 106–115). Newark, DE: International Reading Association.</w:t>
      </w:r>
    </w:p>
    <w:p w14:paraId="63017D21" w14:textId="77777777" w:rsidR="00A56729" w:rsidRPr="00EF1DD4" w:rsidRDefault="00A56729" w:rsidP="00FC0678">
      <w:pPr>
        <w:pStyle w:val="PlainText"/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(2005). Gaining perspective through science: A history of research synthesis in reading. In T. </w:t>
      </w:r>
      <w:proofErr w:type="spellStart"/>
      <w:r w:rsidRPr="00EF1DD4">
        <w:rPr>
          <w:rFonts w:ascii="Calibri" w:hAnsi="Calibri"/>
          <w:sz w:val="24"/>
          <w:szCs w:val="24"/>
        </w:rPr>
        <w:t>Trabasso</w:t>
      </w:r>
      <w:proofErr w:type="spellEnd"/>
      <w:r w:rsidRPr="00EF1DD4">
        <w:rPr>
          <w:rFonts w:ascii="Calibri" w:hAnsi="Calibri"/>
          <w:sz w:val="24"/>
          <w:szCs w:val="24"/>
        </w:rPr>
        <w:t xml:space="preserve">, J. Sabatini, D. Massaro, &amp; R. C. Calfee, (Eds.), </w:t>
      </w:r>
      <w:r w:rsidRPr="00EF1DD4">
        <w:rPr>
          <w:rFonts w:ascii="Calibri" w:hAnsi="Calibri"/>
          <w:i/>
          <w:sz w:val="24"/>
          <w:szCs w:val="24"/>
        </w:rPr>
        <w:t xml:space="preserve">From orthography to pedagogy: Essays in honor of Richard L. Venezky </w:t>
      </w:r>
      <w:r w:rsidRPr="00EF1DD4">
        <w:rPr>
          <w:rFonts w:ascii="Calibri" w:hAnsi="Calibri"/>
          <w:sz w:val="24"/>
          <w:szCs w:val="24"/>
        </w:rPr>
        <w:t>(pp. 193–211)</w:t>
      </w:r>
      <w:r w:rsidRPr="00EF1DD4">
        <w:rPr>
          <w:rFonts w:ascii="Calibri" w:hAnsi="Calibri"/>
          <w:i/>
          <w:sz w:val="24"/>
          <w:szCs w:val="24"/>
        </w:rPr>
        <w:t>.</w:t>
      </w:r>
      <w:r w:rsidRPr="00EF1DD4">
        <w:rPr>
          <w:rFonts w:ascii="Calibri" w:hAnsi="Calibri"/>
          <w:sz w:val="24"/>
          <w:szCs w:val="24"/>
        </w:rPr>
        <w:t xml:space="preserve"> Mahwah, NJ: Erlbaum.</w:t>
      </w:r>
    </w:p>
    <w:p w14:paraId="4B2A559C" w14:textId="77777777" w:rsidR="00A56729" w:rsidRPr="00EF1DD4" w:rsidRDefault="00A56729" w:rsidP="00FC0678">
      <w:pPr>
        <w:pStyle w:val="PlainText"/>
        <w:spacing w:before="120"/>
        <w:ind w:left="720" w:hanging="274"/>
        <w:rPr>
          <w:rFonts w:ascii="Calibri" w:eastAsia="MS Mincho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(2005). </w:t>
      </w:r>
      <w:r w:rsidRPr="00EF1DD4">
        <w:rPr>
          <w:rFonts w:ascii="Calibri" w:eastAsia="MS Mincho" w:hAnsi="Calibri"/>
          <w:sz w:val="24"/>
          <w:szCs w:val="24"/>
        </w:rPr>
        <w:t xml:space="preserve">Modes of inquiry in literacy studies and issues of philosophy of science In R. Beach, J. Green, M. Kamil, &amp; T. Shanahan (Eds.), </w:t>
      </w:r>
      <w:r w:rsidRPr="00EF1DD4">
        <w:rPr>
          <w:rFonts w:ascii="Calibri" w:eastAsia="MS Mincho" w:hAnsi="Calibri"/>
          <w:i/>
          <w:sz w:val="24"/>
          <w:szCs w:val="24"/>
        </w:rPr>
        <w:t xml:space="preserve">Multidisciplinary perspectives on literacy. </w:t>
      </w:r>
      <w:r w:rsidRPr="00EF1DD4">
        <w:rPr>
          <w:rFonts w:ascii="Calibri" w:eastAsia="MS Mincho" w:hAnsi="Calibri"/>
          <w:sz w:val="24"/>
          <w:szCs w:val="24"/>
        </w:rPr>
        <w:t>Mahwah, NJ: Erlbaum.</w:t>
      </w:r>
    </w:p>
    <w:p w14:paraId="32231225" w14:textId="77777777" w:rsidR="00A56729" w:rsidRPr="00EF1DD4" w:rsidRDefault="00A56729" w:rsidP="00FC0678">
      <w:pPr>
        <w:pStyle w:val="BodyTextIndent"/>
        <w:ind w:left="720" w:hanging="274"/>
        <w:rPr>
          <w:rFonts w:ascii="Calibri" w:hAnsi="Calibri" w:cs="Times New Roman"/>
        </w:rPr>
      </w:pPr>
      <w:r w:rsidRPr="00EF1DD4">
        <w:rPr>
          <w:rFonts w:ascii="Calibri" w:hAnsi="Calibri" w:cs="Times New Roman"/>
          <w:bCs/>
          <w:iCs/>
        </w:rPr>
        <w:t xml:space="preserve">Shanahan, T. (2004). </w:t>
      </w:r>
      <w:r w:rsidRPr="00EF1DD4">
        <w:rPr>
          <w:rFonts w:ascii="Calibri" w:hAnsi="Calibri" w:cs="Times New Roman"/>
        </w:rPr>
        <w:t xml:space="preserve">Overcoming the dominance of communication: Writing to think and to learn. In T. L. Jetton &amp; J. A. Dole (Eds.), </w:t>
      </w:r>
      <w:r w:rsidRPr="00EF1DD4">
        <w:rPr>
          <w:rFonts w:ascii="Calibri" w:hAnsi="Calibri" w:cs="Times New Roman"/>
          <w:i/>
        </w:rPr>
        <w:t xml:space="preserve">Adolescent literacy research and practice </w:t>
      </w:r>
      <w:r w:rsidRPr="00EF1DD4">
        <w:rPr>
          <w:rFonts w:ascii="Calibri" w:hAnsi="Calibri" w:cs="Times New Roman"/>
        </w:rPr>
        <w:t>(pp. 59–74)</w:t>
      </w:r>
      <w:r w:rsidRPr="00EF1DD4">
        <w:rPr>
          <w:rFonts w:ascii="Calibri" w:hAnsi="Calibri" w:cs="Times New Roman"/>
          <w:i/>
        </w:rPr>
        <w:t xml:space="preserve">. </w:t>
      </w:r>
      <w:r w:rsidRPr="00EF1DD4">
        <w:rPr>
          <w:rFonts w:ascii="Calibri" w:hAnsi="Calibri" w:cs="Times New Roman"/>
        </w:rPr>
        <w:t xml:space="preserve">New York: Guilford. </w:t>
      </w:r>
    </w:p>
    <w:p w14:paraId="067BF26E" w14:textId="77777777" w:rsidR="00A56729" w:rsidRPr="00EF1DD4" w:rsidRDefault="00A56729" w:rsidP="00FC0678">
      <w:pPr>
        <w:spacing w:before="120"/>
        <w:ind w:left="720" w:hanging="270"/>
        <w:rPr>
          <w:rFonts w:ascii="Calibri" w:hAnsi="Calibri"/>
          <w:i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(2004). Improving reading achievement in high school and middle school: Structures and reforms. In D. </w:t>
      </w:r>
      <w:proofErr w:type="spellStart"/>
      <w:r w:rsidRPr="00EF1DD4">
        <w:rPr>
          <w:rFonts w:ascii="Calibri" w:hAnsi="Calibri"/>
          <w:sz w:val="24"/>
          <w:szCs w:val="24"/>
        </w:rPr>
        <w:t>Alvermann</w:t>
      </w:r>
      <w:proofErr w:type="spellEnd"/>
      <w:r w:rsidRPr="00EF1DD4">
        <w:rPr>
          <w:rFonts w:ascii="Calibri" w:hAnsi="Calibri"/>
          <w:sz w:val="24"/>
          <w:szCs w:val="24"/>
        </w:rPr>
        <w:t xml:space="preserve"> &amp; D. S. Strickland (Eds.), </w:t>
      </w:r>
      <w:r w:rsidRPr="00EF1DD4">
        <w:rPr>
          <w:rFonts w:ascii="Calibri" w:hAnsi="Calibri"/>
          <w:i/>
          <w:sz w:val="24"/>
          <w:szCs w:val="24"/>
        </w:rPr>
        <w:t xml:space="preserve">Bridging the achievement gap: Improving </w:t>
      </w:r>
      <w:r w:rsidRPr="00EF1DD4">
        <w:rPr>
          <w:rFonts w:ascii="Calibri" w:hAnsi="Calibri"/>
          <w:i/>
          <w:sz w:val="24"/>
          <w:szCs w:val="24"/>
        </w:rPr>
        <w:lastRenderedPageBreak/>
        <w:t xml:space="preserve">literacy for pre-adolescent &amp; adolescent learners grades 4–12 </w:t>
      </w:r>
      <w:r w:rsidRPr="00EF1DD4">
        <w:rPr>
          <w:rFonts w:ascii="Calibri" w:hAnsi="Calibri"/>
          <w:sz w:val="24"/>
          <w:szCs w:val="24"/>
        </w:rPr>
        <w:t>(pp. 43–55)</w:t>
      </w:r>
      <w:r w:rsidRPr="00EF1DD4">
        <w:rPr>
          <w:rFonts w:ascii="Calibri" w:hAnsi="Calibri"/>
          <w:i/>
          <w:sz w:val="24"/>
          <w:szCs w:val="24"/>
        </w:rPr>
        <w:t>.</w:t>
      </w:r>
      <w:r w:rsidRPr="00EF1DD4">
        <w:rPr>
          <w:rFonts w:ascii="Calibri" w:hAnsi="Calibri"/>
          <w:sz w:val="24"/>
          <w:szCs w:val="24"/>
        </w:rPr>
        <w:t xml:space="preserve"> New York: Teachers College Press.</w:t>
      </w:r>
      <w:r w:rsidRPr="00EF1DD4">
        <w:rPr>
          <w:rFonts w:ascii="Calibri" w:hAnsi="Calibri"/>
          <w:i/>
          <w:sz w:val="24"/>
          <w:szCs w:val="24"/>
        </w:rPr>
        <w:t xml:space="preserve"> </w:t>
      </w:r>
    </w:p>
    <w:p w14:paraId="5C102965" w14:textId="77777777" w:rsidR="00A56729" w:rsidRPr="00EF1DD4" w:rsidRDefault="00A56729" w:rsidP="00FC0678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(2004). Critiques of the National Reading Panel Report: Their implications for research, policy, and practice. In P. McCardle &amp; V. </w:t>
      </w:r>
      <w:proofErr w:type="spellStart"/>
      <w:r w:rsidRPr="00EF1DD4">
        <w:rPr>
          <w:rFonts w:ascii="Calibri" w:hAnsi="Calibri"/>
          <w:sz w:val="24"/>
          <w:szCs w:val="24"/>
        </w:rPr>
        <w:t>Chabra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(Eds), </w:t>
      </w:r>
      <w:r w:rsidRPr="00EF1DD4">
        <w:rPr>
          <w:rFonts w:ascii="Calibri" w:hAnsi="Calibri"/>
          <w:i/>
          <w:sz w:val="24"/>
          <w:szCs w:val="24"/>
        </w:rPr>
        <w:t>Voice of evidence in reading research</w:t>
      </w:r>
      <w:r w:rsidRPr="00EF1DD4">
        <w:rPr>
          <w:rFonts w:ascii="Calibri" w:hAnsi="Calibri"/>
          <w:sz w:val="24"/>
          <w:szCs w:val="24"/>
        </w:rPr>
        <w:t xml:space="preserve"> (pp. 235–266). Baltimore: Paul H. Brookes Publisher.</w:t>
      </w:r>
    </w:p>
    <w:p w14:paraId="7310F3CF" w14:textId="77777777" w:rsidR="00A56729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(2002). Research synthesis: Making sense of the accumulation of knowledge in reading. In M. L. Kamil, P. B. Mosenthal, P. D. Pearson, &amp; R. Barr (Eds.), </w:t>
      </w:r>
      <w:r w:rsidRPr="00EF1DD4">
        <w:rPr>
          <w:rFonts w:ascii="Calibri" w:hAnsi="Calibri"/>
          <w:bCs/>
          <w:i/>
          <w:iCs/>
          <w:sz w:val="24"/>
          <w:szCs w:val="24"/>
        </w:rPr>
        <w:t>Methods of literacy research</w:t>
      </w:r>
      <w:r w:rsidRPr="00EF1DD4">
        <w:rPr>
          <w:rFonts w:ascii="Calibri" w:hAnsi="Calibri"/>
          <w:sz w:val="24"/>
          <w:szCs w:val="24"/>
        </w:rPr>
        <w:t xml:space="preserve"> (pp. 133–150). Mahwah, NJ: Erlbaum.</w:t>
      </w:r>
    </w:p>
    <w:p w14:paraId="6C665085" w14:textId="77777777" w:rsidR="00BF358E" w:rsidRPr="00EF1DD4" w:rsidRDefault="00BF358E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(2002). What reading research says: The promises and limitations of applying research to reading education. In A. E. </w:t>
      </w:r>
      <w:proofErr w:type="spellStart"/>
      <w:r>
        <w:rPr>
          <w:rFonts w:ascii="Calibri" w:hAnsi="Calibri"/>
          <w:sz w:val="24"/>
          <w:szCs w:val="24"/>
        </w:rPr>
        <w:t>Farstrup</w:t>
      </w:r>
      <w:proofErr w:type="spellEnd"/>
      <w:r>
        <w:rPr>
          <w:rFonts w:ascii="Calibri" w:hAnsi="Calibri"/>
          <w:sz w:val="24"/>
          <w:szCs w:val="24"/>
        </w:rPr>
        <w:t xml:space="preserve">, &amp; S. J. Samuels (Eds.), </w:t>
      </w:r>
      <w:r w:rsidRPr="00BF358E">
        <w:rPr>
          <w:rFonts w:ascii="Calibri" w:hAnsi="Calibri"/>
          <w:i/>
          <w:sz w:val="24"/>
          <w:szCs w:val="24"/>
        </w:rPr>
        <w:t>What research has to say about reading instruction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(pp. 8-24). Newark, DE: International Reading </w:t>
      </w:r>
      <w:proofErr w:type="spellStart"/>
      <w:r>
        <w:rPr>
          <w:rFonts w:ascii="Calibri" w:hAnsi="Calibri"/>
          <w:sz w:val="24"/>
          <w:szCs w:val="24"/>
        </w:rPr>
        <w:t>Assocation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2C2BF621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(2001). Improving reading education for low-income children. In G. Shiel &amp; U.N. </w:t>
      </w:r>
      <w:proofErr w:type="spellStart"/>
      <w:r w:rsidRPr="00EF1DD4">
        <w:rPr>
          <w:rFonts w:ascii="Calibri" w:hAnsi="Calibri"/>
          <w:sz w:val="24"/>
          <w:szCs w:val="24"/>
        </w:rPr>
        <w:t>Dhálaigh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(Eds.), Reading matters: A fresh start (pp. 157–165). Dublin, Ireland: Reading Association of Ireland/National Reading Initiative. </w:t>
      </w:r>
    </w:p>
    <w:p w14:paraId="2D8E148D" w14:textId="3C3BC470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(2000). Synthesizing reading research. In M. L. Kamil, P. Mosenthal, P.D. Pearson, &amp; R. Barr (Eds.), </w:t>
      </w:r>
      <w:r w:rsidRPr="00EF1DD4">
        <w:rPr>
          <w:rFonts w:ascii="Calibri" w:hAnsi="Calibri"/>
          <w:bCs/>
          <w:i/>
          <w:iCs/>
          <w:sz w:val="24"/>
          <w:szCs w:val="24"/>
        </w:rPr>
        <w:t xml:space="preserve">Handbook of reading research </w:t>
      </w:r>
      <w:r w:rsidRPr="00EF1DD4">
        <w:rPr>
          <w:rFonts w:ascii="Calibri" w:hAnsi="Calibri"/>
          <w:sz w:val="24"/>
          <w:szCs w:val="24"/>
        </w:rPr>
        <w:t>(vol. 3</w:t>
      </w:r>
      <w:r w:rsidR="00AE76B0">
        <w:rPr>
          <w:rFonts w:ascii="Calibri" w:hAnsi="Calibri"/>
          <w:sz w:val="24"/>
          <w:szCs w:val="24"/>
        </w:rPr>
        <w:t>, pp. 209-226</w:t>
      </w:r>
      <w:r w:rsidRPr="00EF1DD4">
        <w:rPr>
          <w:rFonts w:ascii="Calibri" w:hAnsi="Calibri"/>
          <w:sz w:val="24"/>
          <w:szCs w:val="24"/>
        </w:rPr>
        <w:t>). Mahwah, NJ: Erlbaum.</w:t>
      </w:r>
    </w:p>
    <w:p w14:paraId="3EB7206B" w14:textId="16DCB5E8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(2000). </w:t>
      </w:r>
      <w:r w:rsidR="005343B5">
        <w:rPr>
          <w:rFonts w:ascii="Calibri" w:hAnsi="Calibri"/>
          <w:sz w:val="24"/>
          <w:szCs w:val="24"/>
        </w:rPr>
        <w:t>Timothy Shanahan</w:t>
      </w:r>
      <w:r w:rsidRPr="00EF1DD4">
        <w:rPr>
          <w:rFonts w:ascii="Calibri" w:hAnsi="Calibri"/>
          <w:sz w:val="24"/>
          <w:szCs w:val="24"/>
        </w:rPr>
        <w:t xml:space="preserve">. In N. D. </w:t>
      </w:r>
      <w:proofErr w:type="spellStart"/>
      <w:r w:rsidRPr="00EF1DD4">
        <w:rPr>
          <w:rFonts w:ascii="Calibri" w:hAnsi="Calibri"/>
          <w:sz w:val="24"/>
          <w:szCs w:val="24"/>
        </w:rPr>
        <w:t>Padak</w:t>
      </w:r>
      <w:proofErr w:type="spellEnd"/>
      <w:r w:rsidRPr="00EF1DD4">
        <w:rPr>
          <w:rFonts w:ascii="Calibri" w:hAnsi="Calibri"/>
          <w:sz w:val="24"/>
          <w:szCs w:val="24"/>
        </w:rPr>
        <w:t xml:space="preserve">, T. V. </w:t>
      </w:r>
      <w:proofErr w:type="spellStart"/>
      <w:r w:rsidRPr="00EF1DD4">
        <w:rPr>
          <w:rFonts w:ascii="Calibri" w:hAnsi="Calibri"/>
          <w:sz w:val="24"/>
          <w:szCs w:val="24"/>
        </w:rPr>
        <w:t>Rasinski</w:t>
      </w:r>
      <w:proofErr w:type="spellEnd"/>
      <w:r w:rsidRPr="00EF1DD4">
        <w:rPr>
          <w:rFonts w:ascii="Calibri" w:hAnsi="Calibri"/>
          <w:sz w:val="24"/>
          <w:szCs w:val="24"/>
        </w:rPr>
        <w:t xml:space="preserve">, J. K. Peck, B. W. Church, et al. (Eds.), </w:t>
      </w:r>
      <w:r w:rsidRPr="00EF1DD4">
        <w:rPr>
          <w:rFonts w:ascii="Calibri" w:hAnsi="Calibri"/>
          <w:i/>
          <w:sz w:val="24"/>
          <w:szCs w:val="24"/>
        </w:rPr>
        <w:t xml:space="preserve">Distinguished Educators on Reading: Contributions that have shaped effective literacy instruction </w:t>
      </w:r>
      <w:r w:rsidR="005343B5">
        <w:rPr>
          <w:rFonts w:ascii="Calibri" w:hAnsi="Calibri"/>
          <w:sz w:val="24"/>
          <w:szCs w:val="24"/>
        </w:rPr>
        <w:t>(pp. 305-307</w:t>
      </w:r>
      <w:r w:rsidRPr="00EF1DD4">
        <w:rPr>
          <w:rFonts w:ascii="Calibri" w:hAnsi="Calibri"/>
          <w:sz w:val="24"/>
          <w:szCs w:val="24"/>
        </w:rPr>
        <w:t>)</w:t>
      </w:r>
      <w:r w:rsidRPr="00EF1DD4">
        <w:rPr>
          <w:rFonts w:ascii="Calibri" w:hAnsi="Calibri"/>
          <w:i/>
          <w:sz w:val="24"/>
          <w:szCs w:val="24"/>
        </w:rPr>
        <w:t xml:space="preserve">. </w:t>
      </w:r>
      <w:r w:rsidRPr="00EF1DD4">
        <w:rPr>
          <w:rFonts w:ascii="Calibri" w:hAnsi="Calibri"/>
          <w:sz w:val="24"/>
          <w:szCs w:val="24"/>
        </w:rPr>
        <w:t>Newark, DE: International Reading Association.</w:t>
      </w:r>
    </w:p>
    <w:p w14:paraId="0BB4B329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bCs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(1998). On the effectiveness and limitations of tutoring in reading. </w:t>
      </w:r>
      <w:r w:rsidRPr="00EF1DD4">
        <w:rPr>
          <w:rFonts w:ascii="Calibri" w:hAnsi="Calibri"/>
          <w:i/>
          <w:sz w:val="24"/>
          <w:szCs w:val="24"/>
        </w:rPr>
        <w:t>Review of Research in Education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bCs/>
          <w:i/>
          <w:iCs/>
          <w:sz w:val="24"/>
          <w:szCs w:val="24"/>
        </w:rPr>
        <w:t xml:space="preserve">23, </w:t>
      </w:r>
      <w:r w:rsidRPr="00EF1DD4">
        <w:rPr>
          <w:rFonts w:ascii="Calibri" w:hAnsi="Calibri"/>
          <w:sz w:val="24"/>
          <w:szCs w:val="24"/>
        </w:rPr>
        <w:t>217–234.</w:t>
      </w:r>
    </w:p>
    <w:p w14:paraId="2E49D3FC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(1998). Readers’ awareness of author. In R. C. Calfee &amp; N. Spivey (Eds.), </w:t>
      </w:r>
      <w:r w:rsidRPr="00EF1DD4">
        <w:rPr>
          <w:rFonts w:ascii="Calibri" w:hAnsi="Calibri"/>
          <w:i/>
          <w:sz w:val="24"/>
          <w:szCs w:val="24"/>
        </w:rPr>
        <w:t xml:space="preserve">The reading-writing connection. </w:t>
      </w:r>
      <w:r w:rsidRPr="00EF1DD4">
        <w:rPr>
          <w:rFonts w:ascii="Calibri" w:hAnsi="Calibri"/>
          <w:sz w:val="24"/>
          <w:szCs w:val="24"/>
        </w:rPr>
        <w:t xml:space="preserve">Ninety-seventh Yearbook of the National Society for the Study of Education (part II, pp. 88–111). Chicago: NSSE. </w:t>
      </w:r>
    </w:p>
    <w:p w14:paraId="615624D7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(1992). Towards a more complete literacy: Reading and writing connec</w:t>
      </w:r>
      <w:r w:rsidRPr="00EF1DD4">
        <w:rPr>
          <w:rFonts w:ascii="Calibri" w:hAnsi="Calibri"/>
          <w:sz w:val="24"/>
          <w:szCs w:val="24"/>
        </w:rPr>
        <w:softHyphen/>
        <w:t>tions. In C. Gor</w:t>
      </w:r>
      <w:r w:rsidRPr="00EF1DD4">
        <w:rPr>
          <w:rFonts w:ascii="Calibri" w:hAnsi="Calibri"/>
          <w:sz w:val="24"/>
          <w:szCs w:val="24"/>
        </w:rPr>
        <w:softHyphen/>
        <w:t xml:space="preserve">don, G. </w:t>
      </w:r>
      <w:proofErr w:type="spellStart"/>
      <w:r w:rsidRPr="00EF1DD4">
        <w:rPr>
          <w:rFonts w:ascii="Calibri" w:hAnsi="Calibri"/>
          <w:sz w:val="24"/>
          <w:szCs w:val="24"/>
        </w:rPr>
        <w:t>Labercane</w:t>
      </w:r>
      <w:proofErr w:type="spellEnd"/>
      <w:r w:rsidRPr="00EF1DD4">
        <w:rPr>
          <w:rFonts w:ascii="Calibri" w:hAnsi="Calibri"/>
          <w:sz w:val="24"/>
          <w:szCs w:val="24"/>
        </w:rPr>
        <w:t xml:space="preserve">, &amp; W. McEachern (Eds.), </w:t>
      </w:r>
      <w:r w:rsidRPr="00EF1DD4">
        <w:rPr>
          <w:rFonts w:ascii="Calibri" w:hAnsi="Calibri"/>
          <w:i/>
          <w:sz w:val="24"/>
          <w:szCs w:val="24"/>
        </w:rPr>
        <w:t>Elementary reading: Process and practice,</w:t>
      </w:r>
      <w:r w:rsidRPr="00EF1DD4">
        <w:rPr>
          <w:rFonts w:ascii="Calibri" w:hAnsi="Calibri"/>
          <w:sz w:val="24"/>
          <w:szCs w:val="24"/>
        </w:rPr>
        <w:t xml:space="preserve"> (pp. 263–273). Needham, MA: Ginn Press. </w:t>
      </w:r>
    </w:p>
    <w:p w14:paraId="40D03215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(1992). Reading comprehension as a dialogic process. In M. Pressley, K. R. Harris, &amp; J. T. Guthrie (Eds.), </w:t>
      </w:r>
      <w:r w:rsidRPr="00EF1DD4">
        <w:rPr>
          <w:rFonts w:ascii="Calibri" w:hAnsi="Calibri"/>
          <w:i/>
          <w:sz w:val="24"/>
          <w:szCs w:val="24"/>
        </w:rPr>
        <w:t>Promoting academic competence and literacy: Cognitive research and in</w:t>
      </w:r>
      <w:r w:rsidRPr="00EF1DD4">
        <w:rPr>
          <w:rFonts w:ascii="Calibri" w:hAnsi="Calibri"/>
          <w:i/>
          <w:sz w:val="24"/>
          <w:szCs w:val="24"/>
        </w:rPr>
        <w:softHyphen/>
        <w:t>struc</w:t>
      </w:r>
      <w:r w:rsidRPr="00EF1DD4">
        <w:rPr>
          <w:rFonts w:ascii="Calibri" w:hAnsi="Calibri"/>
          <w:i/>
          <w:sz w:val="24"/>
          <w:szCs w:val="24"/>
        </w:rPr>
        <w:softHyphen/>
        <w:t>tional innova</w:t>
      </w:r>
      <w:r w:rsidRPr="00EF1DD4">
        <w:rPr>
          <w:rFonts w:ascii="Calibri" w:hAnsi="Calibri"/>
          <w:i/>
          <w:sz w:val="24"/>
          <w:szCs w:val="24"/>
        </w:rPr>
        <w:softHyphen/>
        <w:t xml:space="preserve">tion </w:t>
      </w:r>
      <w:r w:rsidRPr="00EF1DD4">
        <w:rPr>
          <w:rFonts w:ascii="Calibri" w:hAnsi="Calibri"/>
          <w:sz w:val="24"/>
          <w:szCs w:val="24"/>
        </w:rPr>
        <w:t>(pp. 129–148). New York: Aca</w:t>
      </w:r>
      <w:r w:rsidRPr="00EF1DD4">
        <w:rPr>
          <w:rFonts w:ascii="Calibri" w:hAnsi="Calibri"/>
          <w:sz w:val="24"/>
          <w:szCs w:val="24"/>
        </w:rPr>
        <w:softHyphen/>
        <w:t>demic Press.</w:t>
      </w:r>
    </w:p>
    <w:p w14:paraId="0E1E31A3" w14:textId="77777777" w:rsidR="00A56729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(1992). Modes of inquiry in literacy studies and issues of philosophy of sci</w:t>
      </w:r>
      <w:r w:rsidRPr="00EF1DD4">
        <w:rPr>
          <w:rFonts w:ascii="Calibri" w:hAnsi="Calibri"/>
          <w:sz w:val="24"/>
          <w:szCs w:val="24"/>
        </w:rPr>
        <w:softHyphen/>
        <w:t>ence: Towards an understanding. In R. Beach, J. Green, M. L. Kamil, &amp; T. Sha</w:t>
      </w:r>
      <w:r w:rsidRPr="00EF1DD4">
        <w:rPr>
          <w:rFonts w:ascii="Calibri" w:hAnsi="Calibri"/>
          <w:sz w:val="24"/>
          <w:szCs w:val="24"/>
        </w:rPr>
        <w:softHyphen/>
        <w:t>na</w:t>
      </w:r>
      <w:r w:rsidRPr="00EF1DD4">
        <w:rPr>
          <w:rFonts w:ascii="Calibri" w:hAnsi="Calibri"/>
          <w:sz w:val="24"/>
          <w:szCs w:val="24"/>
        </w:rPr>
        <w:softHyphen/>
        <w:t>han. (Eds.),</w:t>
      </w:r>
      <w:r w:rsidRPr="00EF1DD4">
        <w:rPr>
          <w:rFonts w:ascii="Calibri" w:hAnsi="Calibri"/>
          <w:i/>
          <w:sz w:val="24"/>
          <w:szCs w:val="24"/>
        </w:rPr>
        <w:t xml:space="preserve"> Mul</w:t>
      </w:r>
      <w:r w:rsidRPr="00EF1DD4">
        <w:rPr>
          <w:rFonts w:ascii="Calibri" w:hAnsi="Calibri"/>
          <w:i/>
          <w:sz w:val="24"/>
          <w:szCs w:val="24"/>
        </w:rPr>
        <w:softHyphen/>
        <w:t>tidiscipli</w:t>
      </w:r>
      <w:r w:rsidRPr="00EF1DD4">
        <w:rPr>
          <w:rFonts w:ascii="Calibri" w:hAnsi="Calibri"/>
          <w:i/>
          <w:sz w:val="24"/>
          <w:szCs w:val="24"/>
        </w:rPr>
        <w:softHyphen/>
        <w:t>nary perspec</w:t>
      </w:r>
      <w:r w:rsidRPr="00EF1DD4">
        <w:rPr>
          <w:rFonts w:ascii="Calibri" w:hAnsi="Calibri"/>
          <w:i/>
          <w:sz w:val="24"/>
          <w:szCs w:val="24"/>
        </w:rPr>
        <w:softHyphen/>
        <w:t xml:space="preserve">tives on literacy research </w:t>
      </w:r>
      <w:r w:rsidRPr="00EF1DD4">
        <w:rPr>
          <w:rFonts w:ascii="Calibri" w:hAnsi="Calibri"/>
          <w:sz w:val="24"/>
          <w:szCs w:val="24"/>
        </w:rPr>
        <w:t>(pp. 111–124). Ur</w:t>
      </w:r>
      <w:r w:rsidRPr="00EF1DD4">
        <w:rPr>
          <w:rFonts w:ascii="Calibri" w:hAnsi="Calibri"/>
          <w:sz w:val="24"/>
          <w:szCs w:val="24"/>
        </w:rPr>
        <w:softHyphen/>
        <w:t>bana, IL: National Confer</w:t>
      </w:r>
      <w:r w:rsidRPr="00EF1DD4">
        <w:rPr>
          <w:rFonts w:ascii="Calibri" w:hAnsi="Calibri"/>
          <w:sz w:val="24"/>
          <w:szCs w:val="24"/>
        </w:rPr>
        <w:softHyphen/>
        <w:t>ence on Re</w:t>
      </w:r>
      <w:r w:rsidRPr="00EF1DD4">
        <w:rPr>
          <w:rFonts w:ascii="Calibri" w:hAnsi="Calibri"/>
          <w:sz w:val="24"/>
          <w:szCs w:val="24"/>
        </w:rPr>
        <w:softHyphen/>
        <w:t>search in English.</w:t>
      </w:r>
    </w:p>
    <w:p w14:paraId="09BE957C" w14:textId="6D7A4034" w:rsidR="00593BCB" w:rsidRPr="00EF1DD4" w:rsidRDefault="00593BCB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Beach, R., Green, J., Kamil, M. L., &amp; Shanahan, T. Introduction. </w:t>
      </w:r>
      <w:r w:rsidRPr="00EF1DD4">
        <w:rPr>
          <w:rFonts w:ascii="Calibri" w:hAnsi="Calibri"/>
          <w:sz w:val="24"/>
          <w:szCs w:val="24"/>
        </w:rPr>
        <w:t>In R. Beach, J. Green, M. L. Kamil, &amp; T. Sha</w:t>
      </w:r>
      <w:r w:rsidRPr="00EF1DD4">
        <w:rPr>
          <w:rFonts w:ascii="Calibri" w:hAnsi="Calibri"/>
          <w:sz w:val="24"/>
          <w:szCs w:val="24"/>
        </w:rPr>
        <w:softHyphen/>
        <w:t>na</w:t>
      </w:r>
      <w:r w:rsidRPr="00EF1DD4">
        <w:rPr>
          <w:rFonts w:ascii="Calibri" w:hAnsi="Calibri"/>
          <w:sz w:val="24"/>
          <w:szCs w:val="24"/>
        </w:rPr>
        <w:softHyphen/>
        <w:t>han. (Eds.),</w:t>
      </w:r>
      <w:r w:rsidRPr="00EF1DD4">
        <w:rPr>
          <w:rFonts w:ascii="Calibri" w:hAnsi="Calibri"/>
          <w:i/>
          <w:sz w:val="24"/>
          <w:szCs w:val="24"/>
        </w:rPr>
        <w:t xml:space="preserve"> Mul</w:t>
      </w:r>
      <w:r w:rsidRPr="00EF1DD4">
        <w:rPr>
          <w:rFonts w:ascii="Calibri" w:hAnsi="Calibri"/>
          <w:i/>
          <w:sz w:val="24"/>
          <w:szCs w:val="24"/>
        </w:rPr>
        <w:softHyphen/>
        <w:t>tidiscipli</w:t>
      </w:r>
      <w:r w:rsidRPr="00EF1DD4">
        <w:rPr>
          <w:rFonts w:ascii="Calibri" w:hAnsi="Calibri"/>
          <w:i/>
          <w:sz w:val="24"/>
          <w:szCs w:val="24"/>
        </w:rPr>
        <w:softHyphen/>
        <w:t>nary perspec</w:t>
      </w:r>
      <w:r w:rsidRPr="00EF1DD4">
        <w:rPr>
          <w:rFonts w:ascii="Calibri" w:hAnsi="Calibri"/>
          <w:i/>
          <w:sz w:val="24"/>
          <w:szCs w:val="24"/>
        </w:rPr>
        <w:softHyphen/>
        <w:t xml:space="preserve">tives on literacy research </w:t>
      </w:r>
      <w:r>
        <w:rPr>
          <w:rFonts w:ascii="Calibri" w:hAnsi="Calibri"/>
          <w:sz w:val="24"/>
          <w:szCs w:val="24"/>
        </w:rPr>
        <w:t>(pp. 1–16</w:t>
      </w:r>
      <w:r w:rsidRPr="00EF1DD4">
        <w:rPr>
          <w:rFonts w:ascii="Calibri" w:hAnsi="Calibri"/>
          <w:sz w:val="24"/>
          <w:szCs w:val="24"/>
        </w:rPr>
        <w:t>). Ur</w:t>
      </w:r>
      <w:r w:rsidRPr="00EF1DD4">
        <w:rPr>
          <w:rFonts w:ascii="Calibri" w:hAnsi="Calibri"/>
          <w:sz w:val="24"/>
          <w:szCs w:val="24"/>
        </w:rPr>
        <w:softHyphen/>
        <w:t>bana, IL: National Confer</w:t>
      </w:r>
      <w:r w:rsidRPr="00EF1DD4">
        <w:rPr>
          <w:rFonts w:ascii="Calibri" w:hAnsi="Calibri"/>
          <w:sz w:val="24"/>
          <w:szCs w:val="24"/>
        </w:rPr>
        <w:softHyphen/>
        <w:t>ence on Re</w:t>
      </w:r>
      <w:r w:rsidRPr="00EF1DD4">
        <w:rPr>
          <w:rFonts w:ascii="Calibri" w:hAnsi="Calibri"/>
          <w:sz w:val="24"/>
          <w:szCs w:val="24"/>
        </w:rPr>
        <w:softHyphen/>
        <w:t>search in English.</w:t>
      </w:r>
    </w:p>
    <w:p w14:paraId="3763042B" w14:textId="319821A1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Tierney, R., &amp; Shanahan, T. (1991). Reading-writing relationships: Proc</w:t>
      </w:r>
      <w:r w:rsidRPr="00EF1DD4">
        <w:rPr>
          <w:rFonts w:ascii="Calibri" w:hAnsi="Calibri"/>
          <w:sz w:val="24"/>
          <w:szCs w:val="24"/>
        </w:rPr>
        <w:softHyphen/>
        <w:t>esses, transac</w:t>
      </w:r>
      <w:r w:rsidRPr="00EF1DD4">
        <w:rPr>
          <w:rFonts w:ascii="Calibri" w:hAnsi="Calibri"/>
          <w:sz w:val="24"/>
          <w:szCs w:val="24"/>
        </w:rPr>
        <w:softHyphen/>
        <w:t>tions, out</w:t>
      </w:r>
      <w:r w:rsidRPr="00EF1DD4">
        <w:rPr>
          <w:rFonts w:ascii="Calibri" w:hAnsi="Calibri"/>
          <w:sz w:val="24"/>
          <w:szCs w:val="24"/>
        </w:rPr>
        <w:softHyphen/>
        <w:t xml:space="preserve">comes. In P. D. Pearson, R. Barr, M. Kamil, &amp; P. Mosenthal (Eds.), </w:t>
      </w:r>
      <w:r w:rsidRPr="00EF1DD4">
        <w:rPr>
          <w:rFonts w:ascii="Calibri" w:hAnsi="Calibri"/>
          <w:i/>
          <w:sz w:val="24"/>
          <w:szCs w:val="24"/>
        </w:rPr>
        <w:t>Hand</w:t>
      </w:r>
      <w:r w:rsidRPr="00EF1DD4">
        <w:rPr>
          <w:rFonts w:ascii="Calibri" w:hAnsi="Calibri"/>
          <w:i/>
          <w:sz w:val="24"/>
          <w:szCs w:val="24"/>
        </w:rPr>
        <w:softHyphen/>
        <w:t>book of Reading Research</w:t>
      </w:r>
      <w:r w:rsidRPr="00EF1DD4">
        <w:rPr>
          <w:rFonts w:ascii="Calibri" w:hAnsi="Calibri"/>
          <w:sz w:val="24"/>
          <w:szCs w:val="24"/>
        </w:rPr>
        <w:t xml:space="preserve"> (</w:t>
      </w:r>
      <w:r w:rsidR="003A781A">
        <w:rPr>
          <w:rFonts w:ascii="Calibri" w:hAnsi="Calibri"/>
          <w:sz w:val="24"/>
          <w:szCs w:val="24"/>
        </w:rPr>
        <w:t xml:space="preserve">vol. 2, </w:t>
      </w:r>
      <w:r w:rsidRPr="00EF1DD4">
        <w:rPr>
          <w:rFonts w:ascii="Calibri" w:hAnsi="Calibri"/>
          <w:sz w:val="24"/>
          <w:szCs w:val="24"/>
        </w:rPr>
        <w:t>pp. 246–280). New York: Longman.</w:t>
      </w:r>
    </w:p>
    <w:p w14:paraId="6CA3CA2C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 xml:space="preserve">Shanahan, T. (1990). Reading and writing together: What does it really mean? In T. Shanahan (Ed.), </w:t>
      </w:r>
      <w:r w:rsidRPr="00EF1DD4">
        <w:rPr>
          <w:rFonts w:ascii="Calibri" w:hAnsi="Calibri"/>
          <w:i/>
          <w:sz w:val="24"/>
          <w:szCs w:val="24"/>
        </w:rPr>
        <w:t>Reading and writing</w:t>
      </w:r>
      <w:r w:rsidRPr="00EF1DD4">
        <w:rPr>
          <w:rFonts w:ascii="Calibri" w:hAnsi="Calibri"/>
          <w:sz w:val="24"/>
          <w:szCs w:val="24"/>
          <w:u w:val="words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together: New perspec</w:t>
      </w:r>
      <w:r w:rsidRPr="00EF1DD4">
        <w:rPr>
          <w:rFonts w:ascii="Calibri" w:hAnsi="Calibri"/>
          <w:i/>
          <w:sz w:val="24"/>
          <w:szCs w:val="24"/>
        </w:rPr>
        <w:softHyphen/>
        <w:t>tives for the class</w:t>
      </w:r>
      <w:r w:rsidRPr="00EF1DD4">
        <w:rPr>
          <w:rFonts w:ascii="Calibri" w:hAnsi="Calibri"/>
          <w:i/>
          <w:sz w:val="24"/>
          <w:szCs w:val="24"/>
        </w:rPr>
        <w:softHyphen/>
        <w:t>room,</w:t>
      </w:r>
      <w:r w:rsidRPr="00EF1DD4">
        <w:rPr>
          <w:rFonts w:ascii="Calibri" w:hAnsi="Calibri"/>
          <w:sz w:val="24"/>
          <w:szCs w:val="24"/>
        </w:rPr>
        <w:t xml:space="preserve"> (pp. 1–18). Nor</w:t>
      </w:r>
      <w:r w:rsidRPr="00EF1DD4">
        <w:rPr>
          <w:rFonts w:ascii="Calibri" w:hAnsi="Calibri"/>
          <w:sz w:val="24"/>
          <w:szCs w:val="24"/>
        </w:rPr>
        <w:softHyphen/>
        <w:t>wood, MA: Christopher Gordon.</w:t>
      </w:r>
    </w:p>
    <w:p w14:paraId="628FF10B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(1989). New conceptions of reading for basic skills assess</w:t>
      </w:r>
      <w:r w:rsidRPr="00EF1DD4">
        <w:rPr>
          <w:rFonts w:ascii="Calibri" w:hAnsi="Calibri"/>
          <w:sz w:val="24"/>
          <w:szCs w:val="24"/>
        </w:rPr>
        <w:softHyphen/>
        <w:t xml:space="preserve">ment. In R. T. Alpert, W.P. Gorse, &amp; R. G. Allan, (Eds.), </w:t>
      </w:r>
      <w:r w:rsidRPr="00EF1DD4">
        <w:rPr>
          <w:rFonts w:ascii="Calibri" w:hAnsi="Calibri"/>
          <w:i/>
          <w:sz w:val="24"/>
          <w:szCs w:val="24"/>
        </w:rPr>
        <w:t>Assessing basic academic skills in higher education</w:t>
      </w:r>
      <w:r w:rsidRPr="00EF1DD4">
        <w:rPr>
          <w:rFonts w:ascii="Calibri" w:hAnsi="Calibri"/>
          <w:sz w:val="24"/>
          <w:szCs w:val="24"/>
        </w:rPr>
        <w:t>. Hillsdale, NJ: Erlbaum.</w:t>
      </w:r>
    </w:p>
    <w:p w14:paraId="1F59943E" w14:textId="4A98C4C5" w:rsidR="00407C84" w:rsidRPr="00EF1DD4" w:rsidRDefault="00407C84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965F00">
        <w:rPr>
          <w:rFonts w:ascii="Calibri" w:hAnsi="Calibri"/>
          <w:sz w:val="24"/>
          <w:szCs w:val="24"/>
        </w:rPr>
        <w:t xml:space="preserve">Shanahan, T. (1983). A critique of P. A. </w:t>
      </w:r>
      <w:proofErr w:type="spellStart"/>
      <w:r w:rsidRPr="00965F00">
        <w:rPr>
          <w:rFonts w:ascii="Calibri" w:hAnsi="Calibri"/>
          <w:sz w:val="24"/>
          <w:szCs w:val="24"/>
        </w:rPr>
        <w:t>Kilgallon's</w:t>
      </w:r>
      <w:proofErr w:type="spellEnd"/>
      <w:r w:rsidRPr="00965F00">
        <w:rPr>
          <w:rFonts w:ascii="Calibri" w:hAnsi="Calibri"/>
          <w:sz w:val="24"/>
          <w:szCs w:val="24"/>
        </w:rPr>
        <w:t xml:space="preserve"> study: A study of relationships among certain pupil adjustments in reading situations. In L. Gentile, M. L. Kamil &amp; J. Blanchard (Eds.), </w:t>
      </w:r>
      <w:r w:rsidRPr="00965F00">
        <w:rPr>
          <w:rFonts w:ascii="Calibri" w:hAnsi="Calibri"/>
          <w:i/>
          <w:iCs/>
          <w:sz w:val="24"/>
          <w:szCs w:val="24"/>
        </w:rPr>
        <w:t>Reading research revisited.</w:t>
      </w:r>
      <w:r w:rsidRPr="00965F00">
        <w:rPr>
          <w:rFonts w:ascii="Calibri" w:hAnsi="Calibri"/>
          <w:sz w:val="24"/>
          <w:szCs w:val="24"/>
        </w:rPr>
        <w:t xml:space="preserve"> (pp. 577–582). Columbus, OH: Merrill.</w:t>
      </w:r>
    </w:p>
    <w:p w14:paraId="10D9D5C6" w14:textId="77777777" w:rsidR="00A56729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Pikulski</w:t>
      </w:r>
      <w:proofErr w:type="spellEnd"/>
      <w:r w:rsidRPr="00EF1DD4">
        <w:rPr>
          <w:rFonts w:ascii="Calibri" w:hAnsi="Calibri"/>
          <w:sz w:val="24"/>
          <w:szCs w:val="24"/>
        </w:rPr>
        <w:t xml:space="preserve">, J. J., &amp; Shanahan, T. (1982). Informal reading inventories: A critical analysis. In J. J. </w:t>
      </w:r>
      <w:proofErr w:type="spellStart"/>
      <w:r w:rsidRPr="00EF1DD4">
        <w:rPr>
          <w:rFonts w:ascii="Calibri" w:hAnsi="Calibri"/>
          <w:sz w:val="24"/>
          <w:szCs w:val="24"/>
        </w:rPr>
        <w:t>Pikulski</w:t>
      </w:r>
      <w:proofErr w:type="spellEnd"/>
      <w:r w:rsidRPr="00EF1DD4">
        <w:rPr>
          <w:rFonts w:ascii="Calibri" w:hAnsi="Calibri"/>
          <w:sz w:val="24"/>
          <w:szCs w:val="24"/>
        </w:rPr>
        <w:t xml:space="preserve"> &amp; T. Shanahan (Eds.), </w:t>
      </w:r>
      <w:r w:rsidRPr="00EF1DD4">
        <w:rPr>
          <w:rFonts w:ascii="Calibri" w:hAnsi="Calibri"/>
          <w:i/>
          <w:sz w:val="24"/>
          <w:szCs w:val="24"/>
        </w:rPr>
        <w:t>Approaches to the informal evaluation of reading</w:t>
      </w:r>
      <w:r w:rsidRPr="00EF1DD4">
        <w:rPr>
          <w:rFonts w:ascii="Calibri" w:hAnsi="Calibri"/>
          <w:sz w:val="24"/>
          <w:szCs w:val="24"/>
        </w:rPr>
        <w:t>, (pp. 94–116). New</w:t>
      </w:r>
      <w:r w:rsidRPr="00EF1DD4">
        <w:rPr>
          <w:rFonts w:ascii="Calibri" w:hAnsi="Calibri"/>
          <w:sz w:val="24"/>
          <w:szCs w:val="24"/>
        </w:rPr>
        <w:softHyphen/>
        <w:t>ark, DE: International Reading Association.</w:t>
      </w:r>
    </w:p>
    <w:p w14:paraId="2A9A7309" w14:textId="287ACAB0" w:rsidR="00593BCB" w:rsidRPr="00EF1DD4" w:rsidRDefault="00593BCB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Pikulski</w:t>
      </w:r>
      <w:proofErr w:type="spellEnd"/>
      <w:r>
        <w:rPr>
          <w:rFonts w:ascii="Calibri" w:hAnsi="Calibri"/>
          <w:sz w:val="24"/>
          <w:szCs w:val="24"/>
        </w:rPr>
        <w:t xml:space="preserve">, J. J., &amp; Shanahan, T. (1982). Introduction. In J. J. </w:t>
      </w:r>
      <w:proofErr w:type="spellStart"/>
      <w:r>
        <w:rPr>
          <w:rFonts w:ascii="Calibri" w:hAnsi="Calibri"/>
          <w:sz w:val="24"/>
          <w:szCs w:val="24"/>
        </w:rPr>
        <w:t>Pikulski</w:t>
      </w:r>
      <w:proofErr w:type="spellEnd"/>
      <w:r>
        <w:rPr>
          <w:rFonts w:ascii="Calibri" w:hAnsi="Calibri"/>
          <w:sz w:val="24"/>
          <w:szCs w:val="24"/>
        </w:rPr>
        <w:t xml:space="preserve"> &amp; T. Shanahan (Eds.), </w:t>
      </w:r>
      <w:r w:rsidRPr="00593BCB">
        <w:rPr>
          <w:rFonts w:ascii="Calibri" w:hAnsi="Calibri"/>
          <w:i/>
          <w:sz w:val="24"/>
          <w:szCs w:val="24"/>
        </w:rPr>
        <w:t xml:space="preserve">Approaches to the informal evaluation of reading, </w:t>
      </w:r>
      <w:r>
        <w:rPr>
          <w:rFonts w:ascii="Calibri" w:hAnsi="Calibri"/>
          <w:sz w:val="24"/>
          <w:szCs w:val="24"/>
        </w:rPr>
        <w:t>(pp. v-vii). Newark, DE: International Reading Association.</w:t>
      </w:r>
    </w:p>
    <w:p w14:paraId="41B44EBF" w14:textId="77777777" w:rsidR="00DE6178" w:rsidRDefault="00DE6178" w:rsidP="008A24DB">
      <w:pPr>
        <w:spacing w:line="240" w:lineRule="atLeast"/>
        <w:rPr>
          <w:rFonts w:ascii="Calibri" w:hAnsi="Calibri"/>
          <w:b/>
          <w:sz w:val="24"/>
          <w:szCs w:val="24"/>
        </w:rPr>
      </w:pPr>
    </w:p>
    <w:p w14:paraId="30743EC7" w14:textId="6B0F36C0" w:rsidR="00BA77CF" w:rsidRDefault="00BA77CF" w:rsidP="00BA77CF">
      <w:pPr>
        <w:spacing w:line="240" w:lineRule="atLeast"/>
        <w:ind w:left="720" w:hanging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Published </w:t>
      </w:r>
      <w:r w:rsidRPr="00CB44C8">
        <w:rPr>
          <w:rFonts w:ascii="Calibri" w:hAnsi="Calibri"/>
          <w:b/>
          <w:sz w:val="24"/>
          <w:szCs w:val="24"/>
        </w:rPr>
        <w:t>Reviews</w:t>
      </w:r>
    </w:p>
    <w:p w14:paraId="6D66758D" w14:textId="23373956" w:rsidR="00DE6178" w:rsidRDefault="00DE6178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Friedberg, S., Shanahan, T., Fennell, F., Fisher, D., &amp; Howe, R. (2020). The state of the Sunshine State Standards: </w:t>
      </w:r>
      <w:proofErr w:type="spellStart"/>
      <w:r>
        <w:rPr>
          <w:rFonts w:ascii="Calibri" w:hAnsi="Calibri"/>
          <w:sz w:val="24"/>
          <w:szCs w:val="24"/>
        </w:rPr>
        <w:t>Florid’s</w:t>
      </w:r>
      <w:proofErr w:type="spellEnd"/>
      <w:r>
        <w:rPr>
          <w:rFonts w:ascii="Calibri" w:hAnsi="Calibri"/>
          <w:sz w:val="24"/>
          <w:szCs w:val="24"/>
        </w:rPr>
        <w:t xml:space="preserve"> B.E.S.T. Edition. Washington, DC: Thomas Fordham Institute.</w:t>
      </w:r>
    </w:p>
    <w:p w14:paraId="0F9D7C1B" w14:textId="7411E40B" w:rsidR="00735C81" w:rsidRDefault="00735C81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(2020). Text complexity 3-5. In </w:t>
      </w:r>
      <w:r w:rsidRPr="00735C81">
        <w:rPr>
          <w:rFonts w:ascii="Calibri" w:hAnsi="Calibri"/>
          <w:i/>
          <w:iCs/>
          <w:sz w:val="24"/>
          <w:szCs w:val="24"/>
        </w:rPr>
        <w:t>Comparing reading research to program design: An examination of Teachers College Units of Study</w:t>
      </w:r>
      <w:r>
        <w:rPr>
          <w:rFonts w:ascii="Calibri" w:hAnsi="Calibri"/>
          <w:sz w:val="24"/>
          <w:szCs w:val="24"/>
        </w:rPr>
        <w:t xml:space="preserve"> (pp. 25-28). New York: Student Achievement Partners.</w:t>
      </w:r>
    </w:p>
    <w:p w14:paraId="76991E6C" w14:textId="1E7BD4C0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(2014). Review of “Decoding Spelling Proficiency Test-Revised.” </w:t>
      </w:r>
      <w:r w:rsidRPr="00176314">
        <w:rPr>
          <w:rFonts w:ascii="Calibri" w:hAnsi="Calibri"/>
          <w:i/>
          <w:sz w:val="24"/>
          <w:szCs w:val="24"/>
        </w:rPr>
        <w:t>The Nineteenth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 xml:space="preserve">Mental Measurements Yearbook, </w:t>
      </w:r>
      <w:r>
        <w:rPr>
          <w:rFonts w:ascii="Calibri" w:hAnsi="Calibri"/>
          <w:sz w:val="24"/>
          <w:szCs w:val="24"/>
        </w:rPr>
        <w:t>pp. 211-214.</w:t>
      </w:r>
    </w:p>
    <w:p w14:paraId="6B311609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(2014). Review of “Quick Picture Reading Test.” </w:t>
      </w:r>
      <w:r>
        <w:rPr>
          <w:rFonts w:ascii="Calibri" w:hAnsi="Calibri"/>
          <w:i/>
          <w:sz w:val="24"/>
          <w:szCs w:val="24"/>
        </w:rPr>
        <w:t xml:space="preserve">The Nineteenth Mental Measurements Yearbook, </w:t>
      </w:r>
      <w:r>
        <w:rPr>
          <w:rFonts w:ascii="Calibri" w:hAnsi="Calibri"/>
          <w:sz w:val="24"/>
          <w:szCs w:val="24"/>
        </w:rPr>
        <w:t>pp. 587-589.</w:t>
      </w:r>
    </w:p>
    <w:p w14:paraId="55273A66" w14:textId="77777777" w:rsidR="00BA77CF" w:rsidRPr="00CB44C8" w:rsidRDefault="00BA77CF" w:rsidP="00BA77CF">
      <w:pPr>
        <w:spacing w:before="120"/>
        <w:ind w:left="720" w:hanging="27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(2011, December 15). Review of “Reading Wide Awake” (by Patrick Shannon). </w:t>
      </w:r>
      <w:r w:rsidRPr="008C4219">
        <w:rPr>
          <w:rFonts w:ascii="Calibri" w:hAnsi="Calibri"/>
          <w:i/>
          <w:sz w:val="24"/>
          <w:szCs w:val="24"/>
        </w:rPr>
        <w:t>Teachers College Record.</w:t>
      </w:r>
      <w:r>
        <w:rPr>
          <w:rFonts w:ascii="Calibri" w:hAnsi="Calibri"/>
          <w:i/>
          <w:sz w:val="24"/>
          <w:szCs w:val="24"/>
        </w:rPr>
        <w:t xml:space="preserve"> </w:t>
      </w:r>
      <w:hyperlink r:id="rId9" w:history="1">
        <w:r w:rsidRPr="00611EC1">
          <w:rPr>
            <w:rStyle w:val="Hyperlink"/>
            <w:rFonts w:ascii="Calibri" w:hAnsi="Calibri"/>
            <w:sz w:val="24"/>
            <w:szCs w:val="24"/>
          </w:rPr>
          <w:t>www.tcrecord.org/content.asp?contentid=16626</w:t>
        </w:r>
      </w:hyperlink>
    </w:p>
    <w:p w14:paraId="3ADDF22C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</w:t>
      </w:r>
      <w:r>
        <w:rPr>
          <w:rFonts w:ascii="Calibri" w:hAnsi="Calibri"/>
          <w:sz w:val="24"/>
          <w:szCs w:val="24"/>
        </w:rPr>
        <w:t>2010</w:t>
      </w:r>
      <w:r w:rsidRPr="00EF1DD4">
        <w:rPr>
          <w:rFonts w:ascii="Calibri" w:hAnsi="Calibri"/>
          <w:sz w:val="24"/>
          <w:szCs w:val="24"/>
        </w:rPr>
        <w:t xml:space="preserve">). Review of Interdisciplinary approaches to literacy and development. </w:t>
      </w:r>
      <w:r w:rsidRPr="00EF1DD4">
        <w:rPr>
          <w:rFonts w:ascii="Calibri" w:hAnsi="Calibri"/>
          <w:i/>
          <w:sz w:val="24"/>
          <w:szCs w:val="24"/>
        </w:rPr>
        <w:t>Comparative Education Review</w:t>
      </w:r>
      <w:r>
        <w:rPr>
          <w:rFonts w:ascii="Calibri" w:hAnsi="Calibri"/>
          <w:i/>
          <w:sz w:val="24"/>
          <w:szCs w:val="24"/>
        </w:rPr>
        <w:t xml:space="preserve">, 54, </w:t>
      </w:r>
      <w:r w:rsidRPr="0017080F">
        <w:rPr>
          <w:rFonts w:ascii="Calibri" w:hAnsi="Calibri"/>
          <w:sz w:val="24"/>
          <w:szCs w:val="24"/>
        </w:rPr>
        <w:t>454–456.</w:t>
      </w:r>
      <w:r w:rsidRPr="00EF1DD4">
        <w:rPr>
          <w:rFonts w:ascii="Calibri" w:hAnsi="Calibri"/>
          <w:sz w:val="24"/>
          <w:szCs w:val="24"/>
        </w:rPr>
        <w:t xml:space="preserve">      </w:t>
      </w:r>
    </w:p>
    <w:p w14:paraId="6FA0542E" w14:textId="77777777" w:rsidR="00BA77CF" w:rsidRPr="0044339C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(2010). Review of “Get Ready to </w:t>
      </w:r>
      <w:proofErr w:type="gramStart"/>
      <w:r>
        <w:rPr>
          <w:rFonts w:ascii="Calibri" w:hAnsi="Calibri"/>
          <w:sz w:val="24"/>
          <w:szCs w:val="24"/>
        </w:rPr>
        <w:t>Read!-</w:t>
      </w:r>
      <w:proofErr w:type="gramEnd"/>
      <w:r>
        <w:rPr>
          <w:rFonts w:ascii="Calibri" w:hAnsi="Calibri"/>
          <w:sz w:val="24"/>
          <w:szCs w:val="24"/>
        </w:rPr>
        <w:t xml:space="preserve">Revised.” In R. A. Spies, J. F. Carlson, &amp; K. F. Geisinger (Eds.), </w:t>
      </w:r>
      <w:r>
        <w:rPr>
          <w:rFonts w:ascii="Calibri" w:hAnsi="Calibri"/>
          <w:i/>
          <w:sz w:val="24"/>
          <w:szCs w:val="24"/>
        </w:rPr>
        <w:t>The Eighteenth Mental Measurements Yearbook</w:t>
      </w:r>
      <w:r>
        <w:rPr>
          <w:rFonts w:ascii="Calibri" w:hAnsi="Calibri"/>
          <w:sz w:val="24"/>
          <w:szCs w:val="24"/>
        </w:rPr>
        <w:t xml:space="preserve"> (pp. 252–254).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Lincoln, NE: University of Nebraska Press.</w:t>
      </w:r>
    </w:p>
    <w:p w14:paraId="74CA4C83" w14:textId="77777777" w:rsidR="00BA77CF" w:rsidRPr="00EF1DD4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(2005.) Review of </w:t>
      </w:r>
      <w:r>
        <w:rPr>
          <w:rFonts w:ascii="Calibri" w:hAnsi="Calibri"/>
          <w:sz w:val="24"/>
          <w:szCs w:val="24"/>
        </w:rPr>
        <w:t>“</w:t>
      </w:r>
      <w:r w:rsidRPr="00EF1DD4">
        <w:rPr>
          <w:rFonts w:ascii="Calibri" w:hAnsi="Calibri"/>
          <w:sz w:val="24"/>
          <w:szCs w:val="24"/>
        </w:rPr>
        <w:t>DIBELS: Dynamic Indicators of Basic Early Literacy Skills</w:t>
      </w:r>
      <w:r>
        <w:rPr>
          <w:rFonts w:ascii="Calibri" w:hAnsi="Calibri"/>
          <w:sz w:val="24"/>
          <w:szCs w:val="24"/>
        </w:rPr>
        <w:t>”</w:t>
      </w:r>
      <w:r w:rsidRPr="00EF1DD4">
        <w:rPr>
          <w:rFonts w:ascii="Calibri" w:hAnsi="Calibri"/>
          <w:sz w:val="24"/>
          <w:szCs w:val="24"/>
        </w:rPr>
        <w:t xml:space="preserve"> (6</w:t>
      </w:r>
      <w:r w:rsidRPr="00EF1DD4">
        <w:rPr>
          <w:rFonts w:ascii="Calibri" w:hAnsi="Calibri"/>
          <w:sz w:val="24"/>
          <w:szCs w:val="24"/>
          <w:vertAlign w:val="superscript"/>
        </w:rPr>
        <w:t>th</w:t>
      </w:r>
      <w:r w:rsidRPr="00EF1DD4">
        <w:rPr>
          <w:rFonts w:ascii="Calibri" w:hAnsi="Calibri"/>
          <w:sz w:val="24"/>
          <w:szCs w:val="24"/>
        </w:rPr>
        <w:t xml:space="preserve"> ed). In R.A. Sipes &amp; B.S. </w:t>
      </w:r>
      <w:proofErr w:type="spellStart"/>
      <w:r w:rsidRPr="00EF1DD4">
        <w:rPr>
          <w:rFonts w:ascii="Calibri" w:hAnsi="Calibri"/>
          <w:sz w:val="24"/>
          <w:szCs w:val="24"/>
        </w:rPr>
        <w:t>Plake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(Eds.), </w:t>
      </w:r>
      <w:r w:rsidRPr="00EF1DD4">
        <w:rPr>
          <w:rFonts w:ascii="Calibri" w:hAnsi="Calibri"/>
          <w:i/>
          <w:sz w:val="24"/>
          <w:szCs w:val="24"/>
        </w:rPr>
        <w:t xml:space="preserve">The Sixteenth Mental Measurements Yearbook </w:t>
      </w:r>
      <w:r w:rsidRPr="00EF1DD4">
        <w:rPr>
          <w:rFonts w:ascii="Calibri" w:hAnsi="Calibri"/>
          <w:sz w:val="24"/>
          <w:szCs w:val="24"/>
        </w:rPr>
        <w:t xml:space="preserve">(pp. 310–312). Lincoln, NB: University of Nebraska Press. </w:t>
      </w:r>
    </w:p>
    <w:p w14:paraId="0FE63BB3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i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(2005.) Review of Multiple Assessment Series for the Primary Grades. In R.A. Sipes &amp; B.S. </w:t>
      </w:r>
      <w:proofErr w:type="spellStart"/>
      <w:r w:rsidRPr="00EF1DD4">
        <w:rPr>
          <w:rFonts w:ascii="Calibri" w:hAnsi="Calibri"/>
          <w:sz w:val="24"/>
          <w:szCs w:val="24"/>
        </w:rPr>
        <w:t>Plake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(Eds.), </w:t>
      </w:r>
      <w:r w:rsidRPr="00EF1DD4">
        <w:rPr>
          <w:rFonts w:ascii="Calibri" w:hAnsi="Calibri"/>
          <w:i/>
          <w:sz w:val="24"/>
          <w:szCs w:val="24"/>
        </w:rPr>
        <w:t xml:space="preserve">The Sixteenth Mental Measurements Yearbook </w:t>
      </w:r>
      <w:r w:rsidRPr="00EF1DD4">
        <w:rPr>
          <w:rFonts w:ascii="Calibri" w:hAnsi="Calibri"/>
          <w:sz w:val="24"/>
          <w:szCs w:val="24"/>
        </w:rPr>
        <w:t>(pp. 651–653). Lincoln, NB: University of Nebraska Press.</w:t>
      </w:r>
    </w:p>
    <w:p w14:paraId="0E8CEA1E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 xml:space="preserve">Shanahan, T. (2001). Review of Burns and Roe Informal Reading Inventory. In B. S. </w:t>
      </w:r>
      <w:proofErr w:type="spellStart"/>
      <w:r w:rsidRPr="00EF1DD4">
        <w:rPr>
          <w:rFonts w:ascii="Calibri" w:hAnsi="Calibri"/>
          <w:sz w:val="24"/>
          <w:szCs w:val="24"/>
        </w:rPr>
        <w:t>Plake</w:t>
      </w:r>
      <w:proofErr w:type="spellEnd"/>
      <w:r w:rsidRPr="00EF1DD4">
        <w:rPr>
          <w:rFonts w:ascii="Calibri" w:hAnsi="Calibri"/>
          <w:sz w:val="24"/>
          <w:szCs w:val="24"/>
        </w:rPr>
        <w:t xml:space="preserve">, &amp; J. C. </w:t>
      </w:r>
      <w:proofErr w:type="spellStart"/>
      <w:r w:rsidRPr="00EF1DD4">
        <w:rPr>
          <w:rFonts w:ascii="Calibri" w:hAnsi="Calibri"/>
          <w:sz w:val="24"/>
          <w:szCs w:val="24"/>
        </w:rPr>
        <w:t>Impara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(Eds.), </w:t>
      </w:r>
      <w:r w:rsidRPr="00EF1DD4">
        <w:rPr>
          <w:rFonts w:ascii="Calibri" w:hAnsi="Calibri"/>
          <w:bCs/>
          <w:i/>
          <w:iCs/>
          <w:sz w:val="24"/>
          <w:szCs w:val="24"/>
        </w:rPr>
        <w:t>The Fourteenth Mental Measurements Yearbook</w:t>
      </w:r>
      <w:r w:rsidRPr="00EF1DD4">
        <w:rPr>
          <w:rFonts w:ascii="Calibri" w:hAnsi="Calibri"/>
          <w:sz w:val="24"/>
          <w:szCs w:val="24"/>
        </w:rPr>
        <w:t xml:space="preserve"> (pp. 196–198). Lincoln, NE: </w:t>
      </w:r>
      <w:proofErr w:type="spellStart"/>
      <w:r w:rsidRPr="00EF1DD4">
        <w:rPr>
          <w:rFonts w:ascii="Calibri" w:hAnsi="Calibri"/>
          <w:sz w:val="24"/>
          <w:szCs w:val="24"/>
        </w:rPr>
        <w:t>Buros</w:t>
      </w:r>
      <w:proofErr w:type="spellEnd"/>
      <w:r w:rsidRPr="00EF1DD4">
        <w:rPr>
          <w:rFonts w:ascii="Calibri" w:hAnsi="Calibri"/>
          <w:sz w:val="24"/>
          <w:szCs w:val="24"/>
        </w:rPr>
        <w:t xml:space="preserve"> Institute of Mental Measurements. </w:t>
      </w:r>
    </w:p>
    <w:p w14:paraId="4EFE3B31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(2001). Review of Reading Evaluation Adult Diagnosis (READ). In B. S. </w:t>
      </w:r>
      <w:proofErr w:type="spellStart"/>
      <w:r w:rsidRPr="00EF1DD4">
        <w:rPr>
          <w:rFonts w:ascii="Calibri" w:hAnsi="Calibri"/>
          <w:sz w:val="24"/>
          <w:szCs w:val="24"/>
        </w:rPr>
        <w:t>Plake</w:t>
      </w:r>
      <w:proofErr w:type="spellEnd"/>
      <w:r w:rsidRPr="00EF1DD4">
        <w:rPr>
          <w:rFonts w:ascii="Calibri" w:hAnsi="Calibri"/>
          <w:sz w:val="24"/>
          <w:szCs w:val="24"/>
        </w:rPr>
        <w:t xml:space="preserve">, &amp; J. C. </w:t>
      </w:r>
      <w:proofErr w:type="spellStart"/>
      <w:r w:rsidRPr="00EF1DD4">
        <w:rPr>
          <w:rFonts w:ascii="Calibri" w:hAnsi="Calibri"/>
          <w:sz w:val="24"/>
          <w:szCs w:val="24"/>
        </w:rPr>
        <w:t>Impara</w:t>
      </w:r>
      <w:proofErr w:type="spellEnd"/>
      <w:r w:rsidRPr="00EF1DD4">
        <w:rPr>
          <w:rFonts w:ascii="Calibri" w:hAnsi="Calibri"/>
          <w:sz w:val="24"/>
          <w:szCs w:val="24"/>
        </w:rPr>
        <w:t xml:space="preserve"> (Eds.), </w:t>
      </w:r>
      <w:r w:rsidRPr="00EF1DD4">
        <w:rPr>
          <w:rFonts w:ascii="Calibri" w:hAnsi="Calibri"/>
          <w:bCs/>
          <w:i/>
          <w:iCs/>
          <w:sz w:val="24"/>
          <w:szCs w:val="24"/>
        </w:rPr>
        <w:t>The Fourteenth Mental Measurements Yearbook</w:t>
      </w:r>
      <w:r w:rsidRPr="00EF1DD4">
        <w:rPr>
          <w:rFonts w:ascii="Calibri" w:hAnsi="Calibri"/>
          <w:sz w:val="24"/>
          <w:szCs w:val="24"/>
        </w:rPr>
        <w:t xml:space="preserve"> (pp. 989–991). Lincoln, NE: </w:t>
      </w:r>
      <w:proofErr w:type="spellStart"/>
      <w:r w:rsidRPr="00EF1DD4">
        <w:rPr>
          <w:rFonts w:ascii="Calibri" w:hAnsi="Calibri"/>
          <w:sz w:val="24"/>
          <w:szCs w:val="24"/>
        </w:rPr>
        <w:t>Buros</w:t>
      </w:r>
      <w:proofErr w:type="spellEnd"/>
      <w:r w:rsidRPr="00EF1DD4">
        <w:rPr>
          <w:rFonts w:ascii="Calibri" w:hAnsi="Calibri"/>
          <w:sz w:val="24"/>
          <w:szCs w:val="24"/>
        </w:rPr>
        <w:t xml:space="preserve"> Institute of Mental Measurements.</w:t>
      </w:r>
    </w:p>
    <w:p w14:paraId="0A31ACC8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(2000). Review of “The Spelling Connection: Integrating Reading, Writing, and Spelling Instruction” (by Ronald L. Cramer). </w:t>
      </w:r>
      <w:r w:rsidRPr="00B456F5">
        <w:rPr>
          <w:rFonts w:ascii="Calibri" w:hAnsi="Calibri"/>
          <w:i/>
          <w:sz w:val="24"/>
          <w:szCs w:val="24"/>
        </w:rPr>
        <w:t>Contemporary Psychology APA Review of Books, 45,</w:t>
      </w:r>
      <w:r>
        <w:rPr>
          <w:rFonts w:ascii="Calibri" w:hAnsi="Calibri"/>
          <w:sz w:val="24"/>
          <w:szCs w:val="24"/>
        </w:rPr>
        <w:t xml:space="preserve"> 33-34.</w:t>
      </w:r>
    </w:p>
    <w:p w14:paraId="2EBE304D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(1996). </w:t>
      </w:r>
      <w:r>
        <w:rPr>
          <w:rFonts w:ascii="Calibri" w:hAnsi="Calibri"/>
          <w:sz w:val="24"/>
          <w:szCs w:val="24"/>
        </w:rPr>
        <w:t>“</w:t>
      </w:r>
      <w:r w:rsidRPr="00EF1DD4">
        <w:rPr>
          <w:rFonts w:ascii="Calibri" w:hAnsi="Calibri"/>
          <w:sz w:val="24"/>
          <w:szCs w:val="24"/>
        </w:rPr>
        <w:t>Children Learning to Read: International Concerns</w:t>
      </w:r>
      <w:r>
        <w:rPr>
          <w:rFonts w:ascii="Calibri" w:hAnsi="Calibri"/>
          <w:sz w:val="24"/>
          <w:szCs w:val="24"/>
        </w:rPr>
        <w:t>” (ed. by Pamela Owen &amp; Peter Pumphrey)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Journal of Cur</w:t>
      </w:r>
      <w:r w:rsidRPr="00EF1DD4">
        <w:rPr>
          <w:rFonts w:ascii="Calibri" w:hAnsi="Calibri"/>
          <w:i/>
          <w:sz w:val="24"/>
          <w:szCs w:val="24"/>
        </w:rPr>
        <w:softHyphen/>
        <w:t xml:space="preserve">riculum Studies, 28, </w:t>
      </w:r>
      <w:r>
        <w:rPr>
          <w:rFonts w:ascii="Calibri" w:hAnsi="Calibri"/>
          <w:sz w:val="24"/>
          <w:szCs w:val="24"/>
        </w:rPr>
        <w:t xml:space="preserve">490–491. </w:t>
      </w:r>
    </w:p>
    <w:p w14:paraId="3D7F6124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(1994). </w:t>
      </w:r>
      <w:r>
        <w:rPr>
          <w:rFonts w:ascii="Calibri" w:hAnsi="Calibri"/>
          <w:sz w:val="24"/>
          <w:szCs w:val="24"/>
        </w:rPr>
        <w:t>Review of “</w:t>
      </w:r>
      <w:r w:rsidRPr="00EF1DD4">
        <w:rPr>
          <w:rFonts w:ascii="Calibri" w:hAnsi="Calibri"/>
          <w:sz w:val="24"/>
          <w:szCs w:val="24"/>
        </w:rPr>
        <w:t>Building Communities of Learners</w:t>
      </w:r>
      <w:r>
        <w:rPr>
          <w:rFonts w:ascii="Calibri" w:hAnsi="Calibri"/>
          <w:sz w:val="24"/>
          <w:szCs w:val="24"/>
        </w:rPr>
        <w:t>.”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Journal of Reading Behav</w:t>
      </w:r>
      <w:r w:rsidRPr="00EF1DD4">
        <w:rPr>
          <w:rFonts w:ascii="Calibri" w:hAnsi="Calibri"/>
          <w:i/>
          <w:sz w:val="24"/>
          <w:szCs w:val="24"/>
        </w:rPr>
        <w:softHyphen/>
        <w:t>ior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26</w:t>
      </w:r>
      <w:r>
        <w:rPr>
          <w:rFonts w:ascii="Calibri" w:hAnsi="Calibri"/>
          <w:sz w:val="24"/>
          <w:szCs w:val="24"/>
        </w:rPr>
        <w:t xml:space="preserve">, 462–464. </w:t>
      </w:r>
      <w:r w:rsidRPr="00EF1DD4">
        <w:rPr>
          <w:rFonts w:ascii="Calibri" w:hAnsi="Calibri"/>
          <w:sz w:val="24"/>
          <w:szCs w:val="24"/>
        </w:rPr>
        <w:t xml:space="preserve"> </w:t>
      </w:r>
    </w:p>
    <w:p w14:paraId="5ABE7001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(1989). Review of “</w:t>
      </w:r>
      <w:r w:rsidRPr="00EF1DD4">
        <w:rPr>
          <w:rFonts w:ascii="Calibri" w:hAnsi="Calibri"/>
          <w:sz w:val="24"/>
          <w:szCs w:val="24"/>
        </w:rPr>
        <w:t>Surveys of Problem-Solving &amp; Educational Skills and Einstein Assessment of School-Re</w:t>
      </w:r>
      <w:r w:rsidRPr="00EF1DD4">
        <w:rPr>
          <w:rFonts w:ascii="Calibri" w:hAnsi="Calibri"/>
          <w:sz w:val="24"/>
          <w:szCs w:val="24"/>
        </w:rPr>
        <w:softHyphen/>
        <w:t>lated Skills.</w:t>
      </w:r>
      <w:r>
        <w:rPr>
          <w:rFonts w:ascii="Calibri" w:hAnsi="Calibri"/>
          <w:sz w:val="24"/>
          <w:szCs w:val="24"/>
        </w:rPr>
        <w:t>”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The Reading Teacher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43</w:t>
      </w:r>
      <w:r>
        <w:rPr>
          <w:rFonts w:ascii="Calibri" w:hAnsi="Calibri"/>
          <w:sz w:val="24"/>
          <w:szCs w:val="24"/>
        </w:rPr>
        <w:t xml:space="preserve">, 176–177. </w:t>
      </w:r>
    </w:p>
    <w:p w14:paraId="56DBAC9B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(1988). Reviews of “</w:t>
      </w:r>
      <w:r w:rsidRPr="00EF1DD4">
        <w:rPr>
          <w:rFonts w:ascii="Calibri" w:hAnsi="Calibri"/>
          <w:sz w:val="24"/>
          <w:szCs w:val="24"/>
        </w:rPr>
        <w:t>Literacy and Schooling</w:t>
      </w:r>
      <w:r>
        <w:rPr>
          <w:rFonts w:ascii="Calibri" w:hAnsi="Calibri"/>
          <w:sz w:val="24"/>
          <w:szCs w:val="24"/>
        </w:rPr>
        <w:t xml:space="preserve">” (ed. by David </w:t>
      </w:r>
      <w:proofErr w:type="spellStart"/>
      <w:r>
        <w:rPr>
          <w:rFonts w:ascii="Calibri" w:hAnsi="Calibri"/>
          <w:sz w:val="24"/>
          <w:szCs w:val="24"/>
        </w:rPr>
        <w:t>Bloome</w:t>
      </w:r>
      <w:proofErr w:type="spellEnd"/>
      <w:r>
        <w:rPr>
          <w:rFonts w:ascii="Calibri" w:hAnsi="Calibri"/>
          <w:sz w:val="24"/>
          <w:szCs w:val="24"/>
        </w:rPr>
        <w:t>) and</w:t>
      </w:r>
      <w:r w:rsidRPr="00EF1D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“</w:t>
      </w:r>
      <w:r w:rsidRPr="00EF1DD4">
        <w:rPr>
          <w:rFonts w:ascii="Calibri" w:hAnsi="Calibri"/>
          <w:sz w:val="24"/>
          <w:szCs w:val="24"/>
        </w:rPr>
        <w:t>Literacy, Society &amp; Schooling</w:t>
      </w:r>
      <w:r>
        <w:rPr>
          <w:rFonts w:ascii="Calibri" w:hAnsi="Calibri"/>
          <w:sz w:val="24"/>
          <w:szCs w:val="24"/>
        </w:rPr>
        <w:t>” (edited by Suzanne de Castell)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Contemporary Psy</w:t>
      </w:r>
      <w:r w:rsidRPr="00EF1DD4">
        <w:rPr>
          <w:rFonts w:ascii="Calibri" w:hAnsi="Calibri"/>
          <w:i/>
          <w:sz w:val="24"/>
          <w:szCs w:val="24"/>
        </w:rPr>
        <w:softHyphen/>
        <w:t>chology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33</w:t>
      </w:r>
      <w:r>
        <w:rPr>
          <w:rFonts w:ascii="Calibri" w:hAnsi="Calibri"/>
          <w:sz w:val="24"/>
          <w:szCs w:val="24"/>
        </w:rPr>
        <w:t xml:space="preserve">, 989–991. </w:t>
      </w:r>
    </w:p>
    <w:p w14:paraId="555CADA3" w14:textId="77777777" w:rsidR="004C3D01" w:rsidRPr="00EF1DD4" w:rsidRDefault="004C3D01" w:rsidP="004C3D01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(1987). Review of “</w:t>
      </w:r>
      <w:r w:rsidRPr="00EF1DD4">
        <w:rPr>
          <w:rFonts w:ascii="Calibri" w:hAnsi="Calibri"/>
          <w:sz w:val="24"/>
          <w:szCs w:val="24"/>
        </w:rPr>
        <w:t>The Early Detection of Reading Difficulties</w:t>
      </w:r>
      <w:r>
        <w:rPr>
          <w:rFonts w:ascii="Calibri" w:hAnsi="Calibri"/>
          <w:sz w:val="24"/>
          <w:szCs w:val="24"/>
        </w:rPr>
        <w:t>”</w:t>
      </w:r>
      <w:r w:rsidRPr="00EF1DD4">
        <w:rPr>
          <w:rFonts w:ascii="Calibri" w:hAnsi="Calibri"/>
          <w:sz w:val="24"/>
          <w:szCs w:val="24"/>
        </w:rPr>
        <w:t xml:space="preserve"> (3rd ed.)</w:t>
      </w:r>
      <w:r>
        <w:rPr>
          <w:rFonts w:ascii="Calibri" w:hAnsi="Calibri"/>
          <w:sz w:val="24"/>
          <w:szCs w:val="24"/>
        </w:rPr>
        <w:t>, (by Marie Clay).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Journal of Reading Behavior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19</w:t>
      </w:r>
      <w:r>
        <w:rPr>
          <w:rFonts w:ascii="Calibri" w:hAnsi="Calibri"/>
          <w:sz w:val="24"/>
          <w:szCs w:val="24"/>
        </w:rPr>
        <w:t>, 117–119.</w:t>
      </w:r>
    </w:p>
    <w:p w14:paraId="71FEC7C5" w14:textId="77777777" w:rsidR="004C3D01" w:rsidRPr="00EF1DD4" w:rsidRDefault="004C3D01" w:rsidP="004C3D01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(1987). Review of “</w:t>
      </w:r>
      <w:r w:rsidRPr="00EF1DD4">
        <w:rPr>
          <w:rFonts w:ascii="Calibri" w:hAnsi="Calibri"/>
          <w:sz w:val="24"/>
          <w:szCs w:val="24"/>
        </w:rPr>
        <w:t>Children Reading and Writing - Structures and Strategies</w:t>
      </w:r>
      <w:r>
        <w:rPr>
          <w:rFonts w:ascii="Calibri" w:hAnsi="Calibri"/>
          <w:sz w:val="24"/>
          <w:szCs w:val="24"/>
        </w:rPr>
        <w:t>” (by Judith A. Langer)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Journal of Read</w:t>
      </w:r>
      <w:r w:rsidRPr="00EF1DD4">
        <w:rPr>
          <w:rFonts w:ascii="Calibri" w:hAnsi="Calibri"/>
          <w:i/>
          <w:sz w:val="24"/>
          <w:szCs w:val="24"/>
        </w:rPr>
        <w:softHyphen/>
        <w:t>ing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30</w:t>
      </w:r>
      <w:r>
        <w:rPr>
          <w:rFonts w:ascii="Calibri" w:hAnsi="Calibri"/>
          <w:sz w:val="24"/>
          <w:szCs w:val="24"/>
        </w:rPr>
        <w:t xml:space="preserve">(5), 471–472. </w:t>
      </w:r>
    </w:p>
    <w:p w14:paraId="4238B25B" w14:textId="77777777" w:rsidR="004C3D01" w:rsidRPr="00EF1DD4" w:rsidRDefault="004C3D01" w:rsidP="004C3D01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(1987). Review of “The </w:t>
      </w:r>
      <w:r w:rsidRPr="00EF1DD4">
        <w:rPr>
          <w:rFonts w:ascii="Calibri" w:hAnsi="Calibri"/>
          <w:sz w:val="24"/>
          <w:szCs w:val="24"/>
        </w:rPr>
        <w:t>Laidlaw Spelling Series</w:t>
      </w:r>
      <w:r>
        <w:rPr>
          <w:rFonts w:ascii="Calibri" w:hAnsi="Calibri"/>
          <w:sz w:val="24"/>
          <w:szCs w:val="24"/>
        </w:rPr>
        <w:t>.”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Curriculum Review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26</w:t>
      </w:r>
      <w:r>
        <w:rPr>
          <w:rFonts w:ascii="Calibri" w:hAnsi="Calibri"/>
          <w:sz w:val="24"/>
          <w:szCs w:val="24"/>
        </w:rPr>
        <w:t xml:space="preserve">(3), 46. </w:t>
      </w:r>
    </w:p>
    <w:p w14:paraId="141F36DC" w14:textId="77777777" w:rsidR="004C3D01" w:rsidRDefault="004C3D01" w:rsidP="004C3D01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(1987). Review of “</w:t>
      </w:r>
      <w:r w:rsidRPr="00EF1DD4">
        <w:rPr>
          <w:rFonts w:ascii="Calibri" w:hAnsi="Calibri"/>
          <w:sz w:val="24"/>
          <w:szCs w:val="24"/>
        </w:rPr>
        <w:t>Thinking Networks - Interactive Courseware</w:t>
      </w:r>
      <w:r>
        <w:rPr>
          <w:rFonts w:ascii="Calibri" w:hAnsi="Calibri"/>
          <w:sz w:val="24"/>
          <w:szCs w:val="24"/>
        </w:rPr>
        <w:t>.”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Reading Psychology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, 230–234. </w:t>
      </w:r>
    </w:p>
    <w:p w14:paraId="6AB22F99" w14:textId="77777777" w:rsidR="004C3D01" w:rsidRPr="00EF1DD4" w:rsidRDefault="004C3D01" w:rsidP="004C3D01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(1985). Review of “</w:t>
      </w:r>
      <w:r w:rsidRPr="00EF1DD4">
        <w:rPr>
          <w:rFonts w:ascii="Calibri" w:hAnsi="Calibri"/>
          <w:sz w:val="24"/>
          <w:szCs w:val="24"/>
        </w:rPr>
        <w:t>Heath American Reading Series</w:t>
      </w:r>
      <w:r>
        <w:rPr>
          <w:rFonts w:ascii="Calibri" w:hAnsi="Calibri"/>
          <w:sz w:val="24"/>
          <w:szCs w:val="24"/>
        </w:rPr>
        <w:t>.”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Curriculum Review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25</w:t>
      </w:r>
      <w:r>
        <w:rPr>
          <w:rFonts w:ascii="Calibri" w:hAnsi="Calibri"/>
          <w:sz w:val="24"/>
          <w:szCs w:val="24"/>
        </w:rPr>
        <w:t>(</w:t>
      </w:r>
      <w:r w:rsidRPr="00EF1DD4">
        <w:rPr>
          <w:rFonts w:ascii="Calibri" w:hAnsi="Calibri"/>
          <w:sz w:val="24"/>
          <w:szCs w:val="24"/>
        </w:rPr>
        <w:t xml:space="preserve">5 </w:t>
      </w:r>
      <w:r>
        <w:rPr>
          <w:rFonts w:ascii="Calibri" w:hAnsi="Calibri"/>
          <w:sz w:val="24"/>
          <w:szCs w:val="24"/>
        </w:rPr>
        <w:t xml:space="preserve">&amp; 6), 17–18. </w:t>
      </w:r>
    </w:p>
    <w:p w14:paraId="50D903C8" w14:textId="53060441" w:rsidR="004C3D01" w:rsidRPr="00EF1DD4" w:rsidRDefault="004C3D01" w:rsidP="004C3D01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(1985). Review of “</w:t>
      </w:r>
      <w:r w:rsidRPr="00EF1DD4">
        <w:rPr>
          <w:rFonts w:ascii="Calibri" w:hAnsi="Calibri"/>
          <w:sz w:val="24"/>
          <w:szCs w:val="24"/>
        </w:rPr>
        <w:t>Observing the Language Learner</w:t>
      </w:r>
      <w:r>
        <w:rPr>
          <w:rFonts w:ascii="Calibri" w:hAnsi="Calibri"/>
          <w:sz w:val="24"/>
          <w:szCs w:val="24"/>
        </w:rPr>
        <w:t>” (ed. by Angela Jagger &amp; Margaret Smith-Burke).”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Curriculum Review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25</w:t>
      </w:r>
      <w:r>
        <w:rPr>
          <w:rFonts w:ascii="Calibri" w:hAnsi="Calibri"/>
          <w:sz w:val="24"/>
          <w:szCs w:val="24"/>
        </w:rPr>
        <w:t xml:space="preserve">(2), 56. </w:t>
      </w:r>
    </w:p>
    <w:p w14:paraId="0510A5B8" w14:textId="43C21B51" w:rsidR="004C3D01" w:rsidRPr="00EF1DD4" w:rsidRDefault="004C3D01" w:rsidP="004C3D01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(1985). Review of “</w:t>
      </w:r>
      <w:proofErr w:type="spellStart"/>
      <w:r w:rsidRPr="00EF1DD4">
        <w:rPr>
          <w:rFonts w:ascii="Calibri" w:hAnsi="Calibri"/>
          <w:sz w:val="24"/>
          <w:szCs w:val="24"/>
        </w:rPr>
        <w:t>Boder</w:t>
      </w:r>
      <w:proofErr w:type="spellEnd"/>
      <w:r w:rsidRPr="00EF1DD4">
        <w:rPr>
          <w:rFonts w:ascii="Calibri" w:hAnsi="Calibri"/>
          <w:sz w:val="24"/>
          <w:szCs w:val="24"/>
        </w:rPr>
        <w:t xml:space="preserve"> Test of Reading-Spelling Patterns</w:t>
      </w:r>
      <w:r>
        <w:rPr>
          <w:rFonts w:ascii="Calibri" w:hAnsi="Calibri"/>
          <w:sz w:val="24"/>
          <w:szCs w:val="24"/>
        </w:rPr>
        <w:t>.”</w:t>
      </w:r>
      <w:r w:rsidRPr="00EF1DD4">
        <w:rPr>
          <w:rFonts w:ascii="Calibri" w:hAnsi="Calibri"/>
          <w:sz w:val="24"/>
          <w:szCs w:val="24"/>
        </w:rPr>
        <w:t xml:space="preserve"> In J. V. Mitchell (Ed.), </w:t>
      </w:r>
      <w:r w:rsidRPr="00EF1DD4">
        <w:rPr>
          <w:rFonts w:ascii="Calibri" w:hAnsi="Calibri"/>
          <w:i/>
          <w:sz w:val="24"/>
          <w:szCs w:val="24"/>
        </w:rPr>
        <w:t>The Ninth Mental Measurement Year</w:t>
      </w:r>
      <w:r w:rsidRPr="00EF1DD4">
        <w:rPr>
          <w:rFonts w:ascii="Calibri" w:hAnsi="Calibri"/>
          <w:i/>
          <w:sz w:val="24"/>
          <w:szCs w:val="24"/>
        </w:rPr>
        <w:softHyphen/>
        <w:t>book</w:t>
      </w:r>
      <w:r w:rsidRPr="00EF1DD4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 xml:space="preserve">vol. I), 1985, 207–209. </w:t>
      </w:r>
    </w:p>
    <w:p w14:paraId="447992C5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(1985). Review of “</w:t>
      </w:r>
      <w:r w:rsidRPr="00EF1DD4">
        <w:rPr>
          <w:rFonts w:ascii="Calibri" w:hAnsi="Calibri"/>
          <w:sz w:val="24"/>
          <w:szCs w:val="24"/>
        </w:rPr>
        <w:t>Sequential Tests of Educational Progress, Series III.</w:t>
      </w:r>
      <w:r>
        <w:rPr>
          <w:rFonts w:ascii="Calibri" w:hAnsi="Calibri"/>
          <w:sz w:val="24"/>
          <w:szCs w:val="24"/>
        </w:rPr>
        <w:t>”</w:t>
      </w:r>
      <w:r w:rsidRPr="00EF1DD4">
        <w:rPr>
          <w:rFonts w:ascii="Calibri" w:hAnsi="Calibri"/>
          <w:sz w:val="24"/>
          <w:szCs w:val="24"/>
        </w:rPr>
        <w:t xml:space="preserve"> In J. V. Mitchell (Ed.), </w:t>
      </w:r>
      <w:r w:rsidRPr="00EF1DD4">
        <w:rPr>
          <w:rFonts w:ascii="Calibri" w:hAnsi="Calibri"/>
          <w:i/>
          <w:sz w:val="24"/>
          <w:szCs w:val="24"/>
        </w:rPr>
        <w:t>The Ninth Mental Mea</w:t>
      </w:r>
      <w:r w:rsidRPr="00EF1DD4">
        <w:rPr>
          <w:rFonts w:ascii="Calibri" w:hAnsi="Calibri"/>
          <w:i/>
          <w:sz w:val="24"/>
          <w:szCs w:val="24"/>
        </w:rPr>
        <w:softHyphen/>
        <w:t>surements Yearbook</w:t>
      </w:r>
      <w:r w:rsidRPr="00EF1DD4">
        <w:rPr>
          <w:rFonts w:ascii="Calibri" w:hAnsi="Calibri"/>
          <w:sz w:val="24"/>
          <w:szCs w:val="24"/>
        </w:rPr>
        <w:t xml:space="preserve"> (vol. II), 1985, 1364–1365. (Review)</w:t>
      </w:r>
    </w:p>
    <w:p w14:paraId="07006EF4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(1985). Review of “</w:t>
      </w:r>
      <w:r w:rsidRPr="00EF1DD4">
        <w:rPr>
          <w:rFonts w:ascii="Calibri" w:hAnsi="Calibri"/>
          <w:sz w:val="24"/>
          <w:szCs w:val="24"/>
        </w:rPr>
        <w:t>Helping Children Learn to Read</w:t>
      </w:r>
      <w:r>
        <w:rPr>
          <w:rFonts w:ascii="Calibri" w:hAnsi="Calibri"/>
          <w:sz w:val="24"/>
          <w:szCs w:val="24"/>
        </w:rPr>
        <w:t xml:space="preserve">” (by Lyndon W. </w:t>
      </w:r>
      <w:proofErr w:type="spellStart"/>
      <w:r>
        <w:rPr>
          <w:rFonts w:ascii="Calibri" w:hAnsi="Calibri"/>
          <w:sz w:val="24"/>
          <w:szCs w:val="24"/>
        </w:rPr>
        <w:t>Searfoss</w:t>
      </w:r>
      <w:proofErr w:type="spellEnd"/>
      <w:r>
        <w:rPr>
          <w:rFonts w:ascii="Calibri" w:hAnsi="Calibri"/>
          <w:sz w:val="24"/>
          <w:szCs w:val="24"/>
        </w:rPr>
        <w:t xml:space="preserve"> &amp; John E. </w:t>
      </w:r>
      <w:proofErr w:type="spellStart"/>
      <w:r>
        <w:rPr>
          <w:rFonts w:ascii="Calibri" w:hAnsi="Calibri"/>
          <w:sz w:val="24"/>
          <w:szCs w:val="24"/>
        </w:rPr>
        <w:t>Readence</w:t>
      </w:r>
      <w:proofErr w:type="spellEnd"/>
      <w:r>
        <w:rPr>
          <w:rFonts w:ascii="Calibri" w:hAnsi="Calibri"/>
          <w:sz w:val="24"/>
          <w:szCs w:val="24"/>
        </w:rPr>
        <w:t>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Reading Teacher</w:t>
      </w:r>
      <w:r w:rsidRPr="00EF1DD4">
        <w:rPr>
          <w:rFonts w:ascii="Calibri" w:hAnsi="Calibri"/>
          <w:sz w:val="24"/>
          <w:szCs w:val="24"/>
        </w:rPr>
        <w:t xml:space="preserve">, 1985, </w:t>
      </w:r>
      <w:r w:rsidRPr="00EF1DD4">
        <w:rPr>
          <w:rFonts w:ascii="Calibri" w:hAnsi="Calibri"/>
          <w:i/>
          <w:sz w:val="24"/>
          <w:szCs w:val="24"/>
        </w:rPr>
        <w:t>38</w:t>
      </w:r>
      <w:r>
        <w:rPr>
          <w:rFonts w:ascii="Calibri" w:hAnsi="Calibri"/>
          <w:sz w:val="24"/>
          <w:szCs w:val="24"/>
        </w:rPr>
        <w:t xml:space="preserve">, 808–810. </w:t>
      </w:r>
    </w:p>
    <w:p w14:paraId="36AD42E2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(1984). Review of “</w:t>
      </w:r>
      <w:r w:rsidRPr="00EF1DD4">
        <w:rPr>
          <w:rFonts w:ascii="Calibri" w:hAnsi="Calibri"/>
          <w:sz w:val="24"/>
          <w:szCs w:val="24"/>
        </w:rPr>
        <w:t>Group Assessment in Reading</w:t>
      </w:r>
      <w:r>
        <w:rPr>
          <w:rFonts w:ascii="Calibri" w:hAnsi="Calibri"/>
          <w:sz w:val="24"/>
          <w:szCs w:val="24"/>
        </w:rPr>
        <w:t xml:space="preserve">” (by Edna Wagstaff </w:t>
      </w:r>
      <w:proofErr w:type="spellStart"/>
      <w:r>
        <w:rPr>
          <w:rFonts w:ascii="Calibri" w:hAnsi="Calibri"/>
          <w:sz w:val="24"/>
          <w:szCs w:val="24"/>
        </w:rPr>
        <w:t>Warncke</w:t>
      </w:r>
      <w:proofErr w:type="spellEnd"/>
      <w:r>
        <w:rPr>
          <w:rFonts w:ascii="Calibri" w:hAnsi="Calibri"/>
          <w:sz w:val="24"/>
          <w:szCs w:val="24"/>
        </w:rPr>
        <w:t>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Reading Psychology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5</w:t>
      </w:r>
      <w:r w:rsidRPr="00EF1DD4">
        <w:rPr>
          <w:rFonts w:ascii="Calibri" w:hAnsi="Calibri"/>
          <w:sz w:val="24"/>
          <w:szCs w:val="24"/>
        </w:rPr>
        <w:t xml:space="preserve">, 243–245. </w:t>
      </w:r>
    </w:p>
    <w:p w14:paraId="2FEBB371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(1983). Review of “</w:t>
      </w:r>
      <w:r w:rsidRPr="00EF1DD4">
        <w:rPr>
          <w:rFonts w:ascii="Calibri" w:hAnsi="Calibri"/>
          <w:sz w:val="24"/>
          <w:szCs w:val="24"/>
        </w:rPr>
        <w:t>Writing to Create Ourselves</w:t>
      </w:r>
      <w:r>
        <w:rPr>
          <w:rFonts w:ascii="Calibri" w:hAnsi="Calibri"/>
          <w:sz w:val="24"/>
          <w:szCs w:val="24"/>
        </w:rPr>
        <w:t>” (by Terry D. Allen)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Journal of Reading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26</w:t>
      </w:r>
      <w:r>
        <w:rPr>
          <w:rFonts w:ascii="Calibri" w:hAnsi="Calibri"/>
          <w:sz w:val="24"/>
          <w:szCs w:val="24"/>
        </w:rPr>
        <w:t xml:space="preserve">, 742–743. </w:t>
      </w:r>
    </w:p>
    <w:p w14:paraId="004FB9A4" w14:textId="5F7E22F9" w:rsidR="00BA77CF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Shanahan, T. (1980). Review of “</w:t>
      </w:r>
      <w:r w:rsidRPr="00EF1DD4">
        <w:rPr>
          <w:rFonts w:ascii="Calibri" w:hAnsi="Calibri"/>
          <w:sz w:val="24"/>
          <w:szCs w:val="24"/>
        </w:rPr>
        <w:t>Reading Instruction in the Middle School</w:t>
      </w:r>
      <w:r>
        <w:rPr>
          <w:rFonts w:ascii="Calibri" w:hAnsi="Calibri"/>
          <w:sz w:val="24"/>
          <w:szCs w:val="24"/>
        </w:rPr>
        <w:t>” (by Maryann Murphy Manning</w:t>
      </w:r>
      <w:r w:rsidR="004C3D01">
        <w:rPr>
          <w:rFonts w:ascii="Calibri" w:hAnsi="Calibri"/>
          <w:sz w:val="24"/>
          <w:szCs w:val="24"/>
        </w:rPr>
        <w:t xml:space="preserve"> &amp; Gary L. Manning</w:t>
      </w:r>
      <w:r>
        <w:rPr>
          <w:rFonts w:ascii="Calibri" w:hAnsi="Calibri"/>
          <w:sz w:val="24"/>
          <w:szCs w:val="24"/>
        </w:rPr>
        <w:t>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Journal of Reading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23</w:t>
      </w:r>
      <w:r>
        <w:rPr>
          <w:rFonts w:ascii="Calibri" w:hAnsi="Calibri"/>
          <w:sz w:val="24"/>
          <w:szCs w:val="24"/>
        </w:rPr>
        <w:t xml:space="preserve">, 569. </w:t>
      </w:r>
    </w:p>
    <w:p w14:paraId="0D9175EA" w14:textId="77777777" w:rsidR="00BA77CF" w:rsidRPr="00EF1DD4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(1979). Review of “</w:t>
      </w:r>
      <w:r w:rsidRPr="00EF1DD4">
        <w:rPr>
          <w:rFonts w:ascii="Calibri" w:hAnsi="Calibri"/>
          <w:sz w:val="24"/>
          <w:szCs w:val="24"/>
        </w:rPr>
        <w:t>Balance the Basics: Let Them Write</w:t>
      </w:r>
      <w:r>
        <w:rPr>
          <w:rFonts w:ascii="Calibri" w:hAnsi="Calibri"/>
          <w:sz w:val="24"/>
          <w:szCs w:val="24"/>
        </w:rPr>
        <w:t>” (by Donald Graves)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Reading Teacher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32</w:t>
      </w:r>
      <w:r>
        <w:rPr>
          <w:rFonts w:ascii="Calibri" w:hAnsi="Calibri"/>
          <w:sz w:val="24"/>
          <w:szCs w:val="24"/>
        </w:rPr>
        <w:t xml:space="preserve">, 741–742. </w:t>
      </w:r>
    </w:p>
    <w:p w14:paraId="2065415E" w14:textId="77777777" w:rsidR="00BA77CF" w:rsidRPr="00EF1DD4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(1977). Review of “</w:t>
      </w:r>
      <w:r w:rsidRPr="00EF1DD4">
        <w:rPr>
          <w:rFonts w:ascii="Calibri" w:hAnsi="Calibri"/>
          <w:sz w:val="24"/>
          <w:szCs w:val="24"/>
        </w:rPr>
        <w:t>Children’s Language and the Language Arts</w:t>
      </w:r>
      <w:r>
        <w:rPr>
          <w:rFonts w:ascii="Calibri" w:hAnsi="Calibri"/>
          <w:sz w:val="24"/>
          <w:szCs w:val="24"/>
        </w:rPr>
        <w:t>” (by Carol Fisher &amp; C. Ann Terry)</w:t>
      </w:r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Reading Teacher</w:t>
      </w:r>
      <w:r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31</w:t>
      </w:r>
      <w:r>
        <w:rPr>
          <w:rFonts w:ascii="Calibri" w:hAnsi="Calibri"/>
          <w:sz w:val="24"/>
          <w:szCs w:val="24"/>
        </w:rPr>
        <w:t xml:space="preserve">, 102–103. </w:t>
      </w:r>
    </w:p>
    <w:p w14:paraId="4DF262A2" w14:textId="1BC0F914" w:rsidR="008A24DB" w:rsidRDefault="008A24DB" w:rsidP="000165B4">
      <w:pPr>
        <w:spacing w:line="240" w:lineRule="atLeast"/>
        <w:rPr>
          <w:rFonts w:ascii="Calibri" w:hAnsi="Calibri"/>
          <w:b/>
          <w:sz w:val="24"/>
          <w:szCs w:val="24"/>
        </w:rPr>
      </w:pPr>
    </w:p>
    <w:p w14:paraId="1E2F1678" w14:textId="340564A2" w:rsidR="00BA77CF" w:rsidRDefault="00BA77CF" w:rsidP="00BA77CF">
      <w:pPr>
        <w:spacing w:line="240" w:lineRule="atLeast"/>
        <w:ind w:left="720" w:hanging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Journal Column Entries</w:t>
      </w:r>
    </w:p>
    <w:p w14:paraId="0FD55518" w14:textId="6E83D72D" w:rsidR="00C32505" w:rsidRDefault="00C32505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(2023). Tim Talks: What’s the right amount of reading instruction? </w:t>
      </w:r>
      <w:r w:rsidRPr="00C32505">
        <w:rPr>
          <w:rFonts w:ascii="Calibri" w:hAnsi="Calibri"/>
          <w:i/>
          <w:iCs/>
          <w:sz w:val="24"/>
          <w:szCs w:val="24"/>
        </w:rPr>
        <w:t xml:space="preserve">Nomanis, 16, </w:t>
      </w:r>
      <w:r>
        <w:rPr>
          <w:rFonts w:ascii="Calibri" w:hAnsi="Calibri"/>
          <w:sz w:val="24"/>
          <w:szCs w:val="24"/>
        </w:rPr>
        <w:t>10-12.</w:t>
      </w:r>
    </w:p>
    <w:p w14:paraId="2B026553" w14:textId="53D93379" w:rsidR="00B819D4" w:rsidRDefault="00B819D4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(2023). Tim Talks: What is the science of reading? </w:t>
      </w:r>
      <w:r w:rsidRPr="00B819D4">
        <w:rPr>
          <w:rFonts w:ascii="Calibri" w:hAnsi="Calibri"/>
          <w:i/>
          <w:iCs/>
          <w:sz w:val="24"/>
          <w:szCs w:val="24"/>
        </w:rPr>
        <w:t>Nomanis, 15,</w:t>
      </w:r>
      <w:r>
        <w:rPr>
          <w:rFonts w:ascii="Calibri" w:hAnsi="Calibri"/>
          <w:sz w:val="24"/>
          <w:szCs w:val="24"/>
        </w:rPr>
        <w:t xml:space="preserve"> 10-11.</w:t>
      </w:r>
    </w:p>
    <w:p w14:paraId="3052F184" w14:textId="63E388C2" w:rsidR="00A808C5" w:rsidRDefault="00A808C5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(2022). Tim Talks: Me and Reading Recovery. </w:t>
      </w:r>
      <w:r w:rsidRPr="00B819D4">
        <w:rPr>
          <w:rFonts w:ascii="Calibri" w:hAnsi="Calibri"/>
          <w:i/>
          <w:iCs/>
          <w:sz w:val="24"/>
          <w:szCs w:val="24"/>
        </w:rPr>
        <w:t xml:space="preserve">Nomanis, 14, </w:t>
      </w:r>
      <w:r>
        <w:rPr>
          <w:rFonts w:ascii="Calibri" w:hAnsi="Calibri"/>
          <w:sz w:val="24"/>
          <w:szCs w:val="24"/>
        </w:rPr>
        <w:t>10-11.</w:t>
      </w:r>
    </w:p>
    <w:p w14:paraId="21FDB7C7" w14:textId="3F3D5E2E" w:rsidR="00767DE2" w:rsidRDefault="00767DE2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(2022). Tim Talks: How much phonics should I teach? </w:t>
      </w:r>
      <w:r w:rsidRPr="00767DE2">
        <w:rPr>
          <w:rFonts w:ascii="Calibri" w:hAnsi="Calibri"/>
          <w:i/>
          <w:iCs/>
          <w:sz w:val="24"/>
          <w:szCs w:val="24"/>
        </w:rPr>
        <w:t>Nomanis, 13,</w:t>
      </w:r>
      <w:r>
        <w:rPr>
          <w:rFonts w:ascii="Calibri" w:hAnsi="Calibri"/>
          <w:sz w:val="24"/>
          <w:szCs w:val="24"/>
        </w:rPr>
        <w:t xml:space="preserve"> 8-9.</w:t>
      </w:r>
    </w:p>
    <w:p w14:paraId="5C8FEF2D" w14:textId="23F5A668" w:rsidR="004319ED" w:rsidRDefault="004319ED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(2021). Tim Talks: What if there is no reading research on an issue. </w:t>
      </w:r>
      <w:r w:rsidRPr="004319ED">
        <w:rPr>
          <w:rFonts w:ascii="Calibri" w:hAnsi="Calibri"/>
          <w:i/>
          <w:iCs/>
          <w:sz w:val="24"/>
          <w:szCs w:val="24"/>
        </w:rPr>
        <w:t>Nomanis, 12,</w:t>
      </w:r>
      <w:r>
        <w:rPr>
          <w:rFonts w:ascii="Calibri" w:hAnsi="Calibri"/>
          <w:sz w:val="24"/>
          <w:szCs w:val="24"/>
        </w:rPr>
        <w:t xml:space="preserve"> 10-11.</w:t>
      </w:r>
    </w:p>
    <w:p w14:paraId="070C1F4C" w14:textId="3C03102A" w:rsidR="00E326D3" w:rsidRDefault="00E326D3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(2021). Tim Talks: On sequences of instruction. </w:t>
      </w:r>
      <w:r w:rsidRPr="00E326D3">
        <w:rPr>
          <w:rFonts w:ascii="Calibri" w:hAnsi="Calibri"/>
          <w:i/>
          <w:iCs/>
          <w:sz w:val="24"/>
          <w:szCs w:val="24"/>
        </w:rPr>
        <w:t>Nomanis, 11,</w:t>
      </w:r>
      <w:r>
        <w:rPr>
          <w:rFonts w:ascii="Calibri" w:hAnsi="Calibri"/>
          <w:sz w:val="24"/>
          <w:szCs w:val="24"/>
        </w:rPr>
        <w:t xml:space="preserve"> 12-13.</w:t>
      </w:r>
    </w:p>
    <w:p w14:paraId="7193DE74" w14:textId="54316C14" w:rsidR="00216A54" w:rsidRDefault="00216A54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(2020). Tim Talks: Cueing systems vs. context analysis. </w:t>
      </w:r>
      <w:r w:rsidRPr="00216A54">
        <w:rPr>
          <w:rFonts w:ascii="Calibri" w:hAnsi="Calibri"/>
          <w:i/>
          <w:iCs/>
          <w:sz w:val="24"/>
          <w:szCs w:val="24"/>
        </w:rPr>
        <w:t>Nomanis, 10,</w:t>
      </w:r>
      <w:r>
        <w:rPr>
          <w:rFonts w:ascii="Calibri" w:hAnsi="Calibri"/>
          <w:sz w:val="24"/>
          <w:szCs w:val="24"/>
        </w:rPr>
        <w:t xml:space="preserve"> 10-11.</w:t>
      </w:r>
    </w:p>
    <w:p w14:paraId="3E1E2932" w14:textId="6A77D9F5" w:rsidR="008A24DB" w:rsidRDefault="008A24DB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(2020). </w:t>
      </w:r>
      <w:r w:rsidR="006729E7">
        <w:rPr>
          <w:rFonts w:ascii="Calibri" w:hAnsi="Calibri"/>
          <w:sz w:val="24"/>
          <w:szCs w:val="24"/>
        </w:rPr>
        <w:t xml:space="preserve">The Inside Track: </w:t>
      </w:r>
      <w:r>
        <w:rPr>
          <w:rFonts w:ascii="Calibri" w:hAnsi="Calibri"/>
          <w:sz w:val="24"/>
          <w:szCs w:val="24"/>
        </w:rPr>
        <w:t xml:space="preserve">The science of reading: Making sense of research. </w:t>
      </w:r>
      <w:r w:rsidRPr="00E326D3">
        <w:rPr>
          <w:rFonts w:ascii="Calibri" w:hAnsi="Calibri"/>
          <w:i/>
          <w:iCs/>
          <w:sz w:val="24"/>
          <w:szCs w:val="24"/>
        </w:rPr>
        <w:t>Reading Teacher, 74</w:t>
      </w:r>
      <w:r>
        <w:rPr>
          <w:rFonts w:ascii="Calibri" w:hAnsi="Calibri"/>
          <w:sz w:val="24"/>
          <w:szCs w:val="24"/>
        </w:rPr>
        <w:t>(2), 119-125.</w:t>
      </w:r>
    </w:p>
    <w:p w14:paraId="4F24906C" w14:textId="6EBE0B57" w:rsidR="00332BB2" w:rsidRDefault="00332BB2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(2020). </w:t>
      </w:r>
      <w:r w:rsidR="006729E7">
        <w:rPr>
          <w:rFonts w:ascii="Calibri" w:hAnsi="Calibri"/>
          <w:sz w:val="24"/>
          <w:szCs w:val="24"/>
        </w:rPr>
        <w:t xml:space="preserve">Tim Talks: </w:t>
      </w:r>
      <w:r>
        <w:rPr>
          <w:rFonts w:ascii="Calibri" w:hAnsi="Calibri"/>
          <w:sz w:val="24"/>
          <w:szCs w:val="24"/>
        </w:rPr>
        <w:t xml:space="preserve">How to knockdown five strawmen arguments against phonics. </w:t>
      </w:r>
      <w:r w:rsidRPr="00332BB2">
        <w:rPr>
          <w:rFonts w:ascii="Calibri" w:hAnsi="Calibri"/>
          <w:i/>
          <w:iCs/>
          <w:sz w:val="24"/>
          <w:szCs w:val="24"/>
        </w:rPr>
        <w:t>Nomanis, 8,</w:t>
      </w:r>
      <w:r>
        <w:rPr>
          <w:rFonts w:ascii="Calibri" w:hAnsi="Calibri"/>
          <w:sz w:val="24"/>
          <w:szCs w:val="24"/>
        </w:rPr>
        <w:t xml:space="preserve"> 27-28.</w:t>
      </w:r>
    </w:p>
    <w:p w14:paraId="578B9104" w14:textId="49BE9CA9" w:rsidR="00332BB2" w:rsidRDefault="00332BB2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(2019). </w:t>
      </w:r>
      <w:r w:rsidR="006729E7">
        <w:rPr>
          <w:rFonts w:ascii="Calibri" w:hAnsi="Calibri"/>
          <w:sz w:val="24"/>
          <w:szCs w:val="24"/>
        </w:rPr>
        <w:t xml:space="preserve">Tim Talks: </w:t>
      </w:r>
      <w:r>
        <w:rPr>
          <w:rFonts w:ascii="Calibri" w:hAnsi="Calibri"/>
          <w:sz w:val="24"/>
          <w:szCs w:val="24"/>
        </w:rPr>
        <w:t xml:space="preserve">The whys and </w:t>
      </w:r>
      <w:proofErr w:type="spellStart"/>
      <w:r>
        <w:rPr>
          <w:rFonts w:ascii="Calibri" w:hAnsi="Calibri"/>
          <w:sz w:val="24"/>
          <w:szCs w:val="24"/>
        </w:rPr>
        <w:t>hows</w:t>
      </w:r>
      <w:proofErr w:type="spellEnd"/>
      <w:r>
        <w:rPr>
          <w:rFonts w:ascii="Calibri" w:hAnsi="Calibri"/>
          <w:sz w:val="24"/>
          <w:szCs w:val="24"/>
        </w:rPr>
        <w:t xml:space="preserve"> of research and the teaching of reading. </w:t>
      </w:r>
      <w:r w:rsidRPr="00332BB2">
        <w:rPr>
          <w:rFonts w:ascii="Calibri" w:hAnsi="Calibri"/>
          <w:i/>
          <w:iCs/>
          <w:sz w:val="24"/>
          <w:szCs w:val="24"/>
        </w:rPr>
        <w:t>Nomanis, 7,</w:t>
      </w:r>
      <w:r>
        <w:rPr>
          <w:rFonts w:ascii="Calibri" w:hAnsi="Calibri"/>
          <w:sz w:val="24"/>
          <w:szCs w:val="24"/>
        </w:rPr>
        <w:t xml:space="preserve"> 23-25.</w:t>
      </w:r>
    </w:p>
    <w:p w14:paraId="4CEC9162" w14:textId="6D123CA1" w:rsidR="00332BB2" w:rsidRDefault="00332BB2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(2018). </w:t>
      </w:r>
      <w:r w:rsidR="006729E7">
        <w:rPr>
          <w:rFonts w:ascii="Calibri" w:hAnsi="Calibri"/>
          <w:sz w:val="24"/>
          <w:szCs w:val="24"/>
        </w:rPr>
        <w:t xml:space="preserve">Tim Talks: </w:t>
      </w:r>
      <w:r>
        <w:rPr>
          <w:rFonts w:ascii="Calibri" w:hAnsi="Calibri"/>
          <w:sz w:val="24"/>
          <w:szCs w:val="24"/>
        </w:rPr>
        <w:t xml:space="preserve">Reading hard books to kids. </w:t>
      </w:r>
      <w:r w:rsidRPr="00332BB2">
        <w:rPr>
          <w:rFonts w:ascii="Calibri" w:hAnsi="Calibri"/>
          <w:i/>
          <w:iCs/>
          <w:sz w:val="24"/>
          <w:szCs w:val="24"/>
        </w:rPr>
        <w:t>Nomanis, 6,</w:t>
      </w:r>
      <w:r>
        <w:rPr>
          <w:rFonts w:ascii="Calibri" w:hAnsi="Calibri"/>
          <w:sz w:val="24"/>
          <w:szCs w:val="24"/>
        </w:rPr>
        <w:t xml:space="preserve"> 10-11.</w:t>
      </w:r>
    </w:p>
    <w:p w14:paraId="34EF583E" w14:textId="5A5054A4" w:rsidR="00B60EE6" w:rsidRPr="006729E7" w:rsidRDefault="00B60EE6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</w:t>
      </w:r>
      <w:r w:rsidR="006729E7">
        <w:rPr>
          <w:rFonts w:ascii="Calibri" w:hAnsi="Calibri"/>
          <w:sz w:val="24"/>
          <w:szCs w:val="24"/>
        </w:rPr>
        <w:t>2017). Research into Practice:</w:t>
      </w:r>
      <w:r>
        <w:rPr>
          <w:rFonts w:ascii="Calibri" w:hAnsi="Calibri"/>
          <w:sz w:val="24"/>
          <w:szCs w:val="24"/>
        </w:rPr>
        <w:t xml:space="preserve"> </w:t>
      </w:r>
      <w:r w:rsidR="006729E7">
        <w:rPr>
          <w:rFonts w:ascii="Calibri" w:hAnsi="Calibri"/>
          <w:sz w:val="24"/>
          <w:szCs w:val="24"/>
        </w:rPr>
        <w:t xml:space="preserve">Why you need to be careful about </w:t>
      </w:r>
      <w:r w:rsidR="006729E7" w:rsidRPr="006729E7">
        <w:rPr>
          <w:rFonts w:ascii="Calibri" w:hAnsi="Calibri"/>
          <w:i/>
          <w:iCs/>
          <w:sz w:val="24"/>
          <w:szCs w:val="24"/>
        </w:rPr>
        <w:t>Visible Learning.</w:t>
      </w:r>
      <w:r w:rsidR="006729E7">
        <w:rPr>
          <w:rFonts w:ascii="Calibri" w:hAnsi="Calibri"/>
          <w:i/>
          <w:iCs/>
          <w:sz w:val="24"/>
          <w:szCs w:val="24"/>
        </w:rPr>
        <w:t xml:space="preserve"> The Reading Teacher, 70(</w:t>
      </w:r>
      <w:r w:rsidR="006729E7">
        <w:rPr>
          <w:rFonts w:ascii="Calibri" w:hAnsi="Calibri"/>
          <w:sz w:val="24"/>
          <w:szCs w:val="24"/>
        </w:rPr>
        <w:t>6), 749-752.</w:t>
      </w:r>
    </w:p>
    <w:p w14:paraId="76BC9047" w14:textId="0331C403" w:rsidR="00CA51F5" w:rsidRPr="00CA51F5" w:rsidRDefault="00CA51F5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(2017). Research into Practice: Reading research: The importance of replication. </w:t>
      </w:r>
      <w:r>
        <w:rPr>
          <w:rFonts w:ascii="Calibri" w:hAnsi="Calibri"/>
          <w:i/>
          <w:sz w:val="24"/>
          <w:szCs w:val="24"/>
        </w:rPr>
        <w:t xml:space="preserve">The Reading Teacher, 70, </w:t>
      </w:r>
      <w:r>
        <w:rPr>
          <w:rFonts w:ascii="Calibri" w:hAnsi="Calibri"/>
          <w:sz w:val="24"/>
          <w:szCs w:val="24"/>
        </w:rPr>
        <w:t>507-510.</w:t>
      </w:r>
    </w:p>
    <w:p w14:paraId="0F7DC460" w14:textId="79D92DEF" w:rsidR="00BA77CF" w:rsidRDefault="00AF3203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(2016</w:t>
      </w:r>
      <w:r w:rsidR="00BA77CF">
        <w:rPr>
          <w:rFonts w:ascii="Calibri" w:hAnsi="Calibri"/>
          <w:sz w:val="24"/>
          <w:szCs w:val="24"/>
        </w:rPr>
        <w:t xml:space="preserve">). Research into Practice: Thinking with research: Research changes its mind (again). </w:t>
      </w:r>
      <w:r w:rsidR="00BA77CF" w:rsidRPr="00361095">
        <w:rPr>
          <w:rFonts w:ascii="Calibri" w:hAnsi="Calibri"/>
          <w:i/>
          <w:sz w:val="24"/>
          <w:szCs w:val="24"/>
        </w:rPr>
        <w:t>The Reading Teacher,</w:t>
      </w:r>
      <w:r>
        <w:rPr>
          <w:rFonts w:ascii="Calibri" w:hAnsi="Calibri"/>
          <w:i/>
          <w:sz w:val="24"/>
          <w:szCs w:val="24"/>
        </w:rPr>
        <w:t xml:space="preserve"> 70, </w:t>
      </w:r>
      <w:r>
        <w:rPr>
          <w:rFonts w:ascii="Calibri" w:hAnsi="Calibri"/>
          <w:sz w:val="24"/>
          <w:szCs w:val="24"/>
        </w:rPr>
        <w:t>245-248.</w:t>
      </w:r>
      <w:r w:rsidR="00BA77CF">
        <w:rPr>
          <w:rFonts w:ascii="Calibri" w:hAnsi="Calibri"/>
          <w:sz w:val="24"/>
          <w:szCs w:val="24"/>
        </w:rPr>
        <w:t xml:space="preserve"> </w:t>
      </w:r>
    </w:p>
    <w:p w14:paraId="66E354FD" w14:textId="77777777" w:rsidR="00BA77CF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C., &amp; Shanahan, T. (2014). Literacy Research and Classroom Instruction column: Does disciplinary literacy have a place in elementary school? </w:t>
      </w:r>
      <w:r w:rsidRPr="00DF5119">
        <w:rPr>
          <w:rFonts w:ascii="Calibri" w:hAnsi="Calibri"/>
          <w:i/>
          <w:sz w:val="24"/>
          <w:szCs w:val="24"/>
        </w:rPr>
        <w:t>The Reading Teacher, 67,</w:t>
      </w:r>
      <w:r>
        <w:rPr>
          <w:rFonts w:ascii="Calibri" w:hAnsi="Calibri"/>
          <w:sz w:val="24"/>
          <w:szCs w:val="24"/>
        </w:rPr>
        <w:t xml:space="preserve"> 636-639.</w:t>
      </w:r>
    </w:p>
    <w:p w14:paraId="3A405E01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(2007, April/May). </w:t>
      </w:r>
      <w:r>
        <w:rPr>
          <w:rFonts w:ascii="Calibri" w:hAnsi="Calibri"/>
          <w:sz w:val="24"/>
          <w:szCs w:val="24"/>
        </w:rPr>
        <w:t xml:space="preserve">President’s column:  </w:t>
      </w:r>
      <w:r w:rsidRPr="00EF1DD4">
        <w:rPr>
          <w:rFonts w:ascii="Calibri" w:hAnsi="Calibri"/>
          <w:sz w:val="24"/>
          <w:szCs w:val="24"/>
        </w:rPr>
        <w:t xml:space="preserve">Lessons in the ethics of literacy.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>(5), 18.</w:t>
      </w:r>
    </w:p>
    <w:p w14:paraId="52631C03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(2007, February/March). </w:t>
      </w:r>
      <w:r>
        <w:rPr>
          <w:rFonts w:ascii="Calibri" w:hAnsi="Calibri"/>
          <w:sz w:val="24"/>
          <w:szCs w:val="24"/>
        </w:rPr>
        <w:t xml:space="preserve">President’s column: </w:t>
      </w:r>
      <w:r w:rsidRPr="00EF1DD4">
        <w:rPr>
          <w:rFonts w:ascii="Calibri" w:hAnsi="Calibri"/>
          <w:sz w:val="24"/>
          <w:szCs w:val="24"/>
        </w:rPr>
        <w:t xml:space="preserve">More ideas not everyone will like.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>(4), 18.</w:t>
      </w:r>
    </w:p>
    <w:p w14:paraId="3F367C27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Shanahan, T. (2006, December/January</w:t>
      </w:r>
      <w:r w:rsidRPr="00EF1DD4">
        <w:rPr>
          <w:rFonts w:ascii="Calibri" w:hAnsi="Calibri"/>
          <w:sz w:val="24"/>
          <w:szCs w:val="24"/>
        </w:rPr>
        <w:t xml:space="preserve">). </w:t>
      </w:r>
      <w:r>
        <w:rPr>
          <w:rFonts w:ascii="Calibri" w:hAnsi="Calibri"/>
          <w:sz w:val="24"/>
          <w:szCs w:val="24"/>
        </w:rPr>
        <w:t xml:space="preserve">President’s column: </w:t>
      </w:r>
      <w:r w:rsidRPr="00EF1DD4">
        <w:rPr>
          <w:rFonts w:ascii="Calibri" w:hAnsi="Calibri"/>
          <w:sz w:val="24"/>
          <w:szCs w:val="24"/>
        </w:rPr>
        <w:t xml:space="preserve">Of babies and bathwater.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 xml:space="preserve">(3), 16. </w:t>
      </w:r>
    </w:p>
    <w:p w14:paraId="2845AE93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(2006, October/November). </w:t>
      </w:r>
      <w:r>
        <w:rPr>
          <w:rFonts w:ascii="Calibri" w:hAnsi="Calibri"/>
          <w:sz w:val="24"/>
          <w:szCs w:val="24"/>
        </w:rPr>
        <w:t xml:space="preserve">President’s column: </w:t>
      </w:r>
      <w:r w:rsidRPr="00EF1DD4">
        <w:rPr>
          <w:rFonts w:ascii="Calibri" w:hAnsi="Calibri"/>
          <w:sz w:val="24"/>
          <w:szCs w:val="24"/>
        </w:rPr>
        <w:t xml:space="preserve">Did you hear the one about…?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>(2), 18.</w:t>
      </w:r>
    </w:p>
    <w:p w14:paraId="1446FF0B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(2006, August/September). </w:t>
      </w:r>
      <w:r>
        <w:rPr>
          <w:rFonts w:ascii="Calibri" w:hAnsi="Calibri"/>
          <w:sz w:val="24"/>
          <w:szCs w:val="24"/>
        </w:rPr>
        <w:t xml:space="preserve">President’s column: </w:t>
      </w:r>
      <w:r w:rsidRPr="00EF1DD4">
        <w:rPr>
          <w:rFonts w:ascii="Calibri" w:hAnsi="Calibri"/>
          <w:sz w:val="24"/>
          <w:szCs w:val="24"/>
        </w:rPr>
        <w:t xml:space="preserve">The worst confession: Using a scripted text.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>(1), 14.</w:t>
      </w:r>
    </w:p>
    <w:p w14:paraId="02B300F9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(2006, June/July). </w:t>
      </w:r>
      <w:proofErr w:type="spellStart"/>
      <w:r>
        <w:rPr>
          <w:rFonts w:ascii="Calibri" w:hAnsi="Calibri"/>
          <w:sz w:val="24"/>
          <w:szCs w:val="24"/>
        </w:rPr>
        <w:t>Presdent’s</w:t>
      </w:r>
      <w:proofErr w:type="spellEnd"/>
      <w:r>
        <w:rPr>
          <w:rFonts w:ascii="Calibri" w:hAnsi="Calibri"/>
          <w:sz w:val="24"/>
          <w:szCs w:val="24"/>
        </w:rPr>
        <w:t xml:space="preserve"> column: </w:t>
      </w:r>
      <w:r w:rsidRPr="00EF1DD4">
        <w:rPr>
          <w:rFonts w:ascii="Calibri" w:hAnsi="Calibri"/>
          <w:sz w:val="24"/>
          <w:szCs w:val="24"/>
        </w:rPr>
        <w:t xml:space="preserve">Does he really think kids shouldn’t read? </w:t>
      </w:r>
      <w:r w:rsidRPr="004B28B2">
        <w:rPr>
          <w:rFonts w:ascii="Calibri" w:hAnsi="Calibri"/>
          <w:i/>
          <w:sz w:val="24"/>
          <w:szCs w:val="24"/>
        </w:rPr>
        <w:t>Reading Today, 23</w:t>
      </w:r>
      <w:r w:rsidRPr="00EF1DD4">
        <w:rPr>
          <w:rFonts w:ascii="Calibri" w:hAnsi="Calibri"/>
          <w:sz w:val="24"/>
          <w:szCs w:val="24"/>
        </w:rPr>
        <w:t>(6).</w:t>
      </w:r>
    </w:p>
    <w:p w14:paraId="2838F7DF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Teale, W. H., Raphael, T., Shanahan, T., </w:t>
      </w: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>
        <w:rPr>
          <w:rFonts w:ascii="Calibri" w:hAnsi="Calibri"/>
          <w:sz w:val="24"/>
          <w:szCs w:val="24"/>
        </w:rPr>
        <w:t xml:space="preserve">, C., </w:t>
      </w:r>
      <w:proofErr w:type="spellStart"/>
      <w:r>
        <w:rPr>
          <w:rFonts w:ascii="Calibri" w:hAnsi="Calibri"/>
          <w:sz w:val="24"/>
          <w:szCs w:val="24"/>
        </w:rPr>
        <w:t>Glasswell</w:t>
      </w:r>
      <w:proofErr w:type="spellEnd"/>
      <w:r>
        <w:rPr>
          <w:rFonts w:ascii="Calibri" w:hAnsi="Calibri"/>
          <w:sz w:val="24"/>
          <w:szCs w:val="24"/>
        </w:rPr>
        <w:t xml:space="preserve">, K., Gomez, K. W., &amp; </w:t>
      </w:r>
      <w:proofErr w:type="spellStart"/>
      <w:r>
        <w:rPr>
          <w:rFonts w:ascii="Calibri" w:hAnsi="Calibri"/>
          <w:sz w:val="24"/>
          <w:szCs w:val="24"/>
        </w:rPr>
        <w:t>Gavelek</w:t>
      </w:r>
      <w:proofErr w:type="spellEnd"/>
      <w:r>
        <w:rPr>
          <w:rFonts w:ascii="Calibri" w:hAnsi="Calibri"/>
          <w:sz w:val="24"/>
          <w:szCs w:val="24"/>
        </w:rPr>
        <w:t xml:space="preserve">, J. (2004). Editors’ pages:  Parting thoughts—Literacy educators and the state of the state. </w:t>
      </w:r>
      <w:r w:rsidRPr="007C1530">
        <w:rPr>
          <w:rFonts w:ascii="Calibri" w:hAnsi="Calibri"/>
          <w:i/>
          <w:sz w:val="24"/>
          <w:szCs w:val="24"/>
        </w:rPr>
        <w:t>Illinois Reading Council Journal, 32</w:t>
      </w:r>
      <w:r>
        <w:rPr>
          <w:rFonts w:ascii="Calibri" w:hAnsi="Calibri"/>
          <w:sz w:val="24"/>
          <w:szCs w:val="24"/>
        </w:rPr>
        <w:t>(3), 5-9.</w:t>
      </w:r>
    </w:p>
    <w:p w14:paraId="2C89EE52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Raphael, T. E., </w:t>
      </w: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>
        <w:rPr>
          <w:rFonts w:ascii="Calibri" w:hAnsi="Calibri"/>
          <w:sz w:val="24"/>
          <w:szCs w:val="24"/>
        </w:rPr>
        <w:t xml:space="preserve">, C., Shanahan, T., Teale, W. H., </w:t>
      </w:r>
      <w:proofErr w:type="spellStart"/>
      <w:r>
        <w:rPr>
          <w:rFonts w:ascii="Calibri" w:hAnsi="Calibri"/>
          <w:sz w:val="24"/>
          <w:szCs w:val="24"/>
        </w:rPr>
        <w:t>Gavelek</w:t>
      </w:r>
      <w:proofErr w:type="spellEnd"/>
      <w:r>
        <w:rPr>
          <w:rFonts w:ascii="Calibri" w:hAnsi="Calibri"/>
          <w:sz w:val="24"/>
          <w:szCs w:val="24"/>
        </w:rPr>
        <w:t xml:space="preserve">, J., </w:t>
      </w:r>
      <w:proofErr w:type="spellStart"/>
      <w:r>
        <w:rPr>
          <w:rFonts w:ascii="Calibri" w:hAnsi="Calibri"/>
          <w:sz w:val="24"/>
          <w:szCs w:val="24"/>
        </w:rPr>
        <w:t>Glasswell</w:t>
      </w:r>
      <w:proofErr w:type="spellEnd"/>
      <w:r>
        <w:rPr>
          <w:rFonts w:ascii="Calibri" w:hAnsi="Calibri"/>
          <w:sz w:val="24"/>
          <w:szCs w:val="24"/>
        </w:rPr>
        <w:t xml:space="preserve">, K., &amp; Gomez, K. W. (2003). Editors’ pages: Professional development—How quality can make a difference. </w:t>
      </w:r>
      <w:r w:rsidRPr="007C1530">
        <w:rPr>
          <w:rFonts w:ascii="Calibri" w:hAnsi="Calibri"/>
          <w:i/>
          <w:sz w:val="24"/>
          <w:szCs w:val="24"/>
        </w:rPr>
        <w:t>Illinois Reading Council Journal, 31</w:t>
      </w:r>
      <w:r>
        <w:rPr>
          <w:rFonts w:ascii="Calibri" w:hAnsi="Calibri"/>
          <w:sz w:val="24"/>
          <w:szCs w:val="24"/>
        </w:rPr>
        <w:t>(3), 5-9.</w:t>
      </w:r>
    </w:p>
    <w:p w14:paraId="52299461" w14:textId="083BD53E" w:rsidR="00F912EE" w:rsidRDefault="00F912EE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Gomez, K. W., Teale, W. H., Raphael, T. E., </w:t>
      </w:r>
      <w:proofErr w:type="spellStart"/>
      <w:r>
        <w:rPr>
          <w:rFonts w:ascii="Calibri" w:hAnsi="Calibri"/>
          <w:sz w:val="24"/>
          <w:szCs w:val="24"/>
        </w:rPr>
        <w:t>Glasswell</w:t>
      </w:r>
      <w:proofErr w:type="spellEnd"/>
      <w:r>
        <w:rPr>
          <w:rFonts w:ascii="Calibri" w:hAnsi="Calibri"/>
          <w:sz w:val="24"/>
          <w:szCs w:val="24"/>
        </w:rPr>
        <w:t xml:space="preserve">, K., </w:t>
      </w: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>
        <w:rPr>
          <w:rFonts w:ascii="Calibri" w:hAnsi="Calibri"/>
          <w:sz w:val="24"/>
          <w:szCs w:val="24"/>
        </w:rPr>
        <w:t xml:space="preserve">, C., Shanahan, T., &amp; </w:t>
      </w:r>
      <w:proofErr w:type="spellStart"/>
      <w:r>
        <w:rPr>
          <w:rFonts w:ascii="Calibri" w:hAnsi="Calibri"/>
          <w:sz w:val="24"/>
          <w:szCs w:val="24"/>
        </w:rPr>
        <w:t>Gavelek</w:t>
      </w:r>
      <w:proofErr w:type="spellEnd"/>
      <w:r>
        <w:rPr>
          <w:rFonts w:ascii="Calibri" w:hAnsi="Calibri"/>
          <w:sz w:val="24"/>
          <w:szCs w:val="24"/>
        </w:rPr>
        <w:t xml:space="preserve">, J. (2003). Editors’ pages: Teaching reading? Not enough. </w:t>
      </w:r>
      <w:r w:rsidRPr="00F912EE">
        <w:rPr>
          <w:rFonts w:ascii="Calibri" w:hAnsi="Calibri"/>
          <w:i/>
          <w:sz w:val="24"/>
          <w:szCs w:val="24"/>
        </w:rPr>
        <w:t>Illinois Reading Council Journal, 31</w:t>
      </w:r>
      <w:r>
        <w:rPr>
          <w:rFonts w:ascii="Calibri" w:hAnsi="Calibri"/>
          <w:sz w:val="24"/>
          <w:szCs w:val="24"/>
        </w:rPr>
        <w:t>(1), 5-6.</w:t>
      </w:r>
    </w:p>
    <w:p w14:paraId="42889522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Glasswell</w:t>
      </w:r>
      <w:proofErr w:type="spellEnd"/>
      <w:r>
        <w:rPr>
          <w:rFonts w:ascii="Calibri" w:hAnsi="Calibri"/>
          <w:sz w:val="24"/>
          <w:szCs w:val="24"/>
        </w:rPr>
        <w:t xml:space="preserve">, K., Teale, W. H., Shanahan, T., </w:t>
      </w:r>
      <w:proofErr w:type="spellStart"/>
      <w:r>
        <w:rPr>
          <w:rFonts w:ascii="Calibri" w:hAnsi="Calibri"/>
          <w:sz w:val="24"/>
          <w:szCs w:val="24"/>
        </w:rPr>
        <w:t>Gavelek</w:t>
      </w:r>
      <w:proofErr w:type="spellEnd"/>
      <w:r>
        <w:rPr>
          <w:rFonts w:ascii="Calibri" w:hAnsi="Calibri"/>
          <w:sz w:val="24"/>
          <w:szCs w:val="24"/>
        </w:rPr>
        <w:t xml:space="preserve">, J., </w:t>
      </w: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>
        <w:rPr>
          <w:rFonts w:ascii="Calibri" w:hAnsi="Calibri"/>
          <w:sz w:val="24"/>
          <w:szCs w:val="24"/>
        </w:rPr>
        <w:t xml:space="preserve">, C., Gomez, K. W., &amp; Raphael, T. E. (2002). Editors’ pages: From the mouths of babes. </w:t>
      </w:r>
      <w:r w:rsidRPr="007C1530">
        <w:rPr>
          <w:rFonts w:ascii="Calibri" w:hAnsi="Calibri"/>
          <w:i/>
          <w:sz w:val="24"/>
          <w:szCs w:val="24"/>
        </w:rPr>
        <w:t>Illinois Reading Council Journal, 30</w:t>
      </w:r>
      <w:r>
        <w:rPr>
          <w:rFonts w:ascii="Calibri" w:hAnsi="Calibri"/>
          <w:sz w:val="24"/>
          <w:szCs w:val="24"/>
        </w:rPr>
        <w:t>(4), 5-7.</w:t>
      </w:r>
    </w:p>
    <w:p w14:paraId="0CCE0EEC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Raphael, T. E., </w:t>
      </w:r>
      <w:proofErr w:type="spellStart"/>
      <w:r w:rsidRPr="00EF1DD4">
        <w:rPr>
          <w:rFonts w:ascii="Calibri" w:hAnsi="Calibri"/>
          <w:sz w:val="24"/>
          <w:szCs w:val="24"/>
        </w:rPr>
        <w:t>Gavelek</w:t>
      </w:r>
      <w:proofErr w:type="spellEnd"/>
      <w:r w:rsidRPr="00EF1DD4">
        <w:rPr>
          <w:rFonts w:ascii="Calibri" w:hAnsi="Calibri"/>
          <w:sz w:val="24"/>
          <w:szCs w:val="24"/>
        </w:rPr>
        <w:t xml:space="preserve">, J., </w:t>
      </w:r>
      <w:proofErr w:type="spellStart"/>
      <w:r w:rsidRPr="00EF1DD4">
        <w:rPr>
          <w:rFonts w:ascii="Calibri" w:hAnsi="Calibri"/>
          <w:sz w:val="24"/>
          <w:szCs w:val="24"/>
        </w:rPr>
        <w:t>Hynd</w:t>
      </w:r>
      <w:proofErr w:type="spellEnd"/>
      <w:r w:rsidRPr="00EF1DD4">
        <w:rPr>
          <w:rFonts w:ascii="Calibri" w:hAnsi="Calibri"/>
          <w:sz w:val="24"/>
          <w:szCs w:val="24"/>
        </w:rPr>
        <w:t xml:space="preserve">, C. R., Teale, W. H., &amp; Shanahan, T. (2002).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>Christmas trees are great, but not as model</w:t>
      </w:r>
      <w:r>
        <w:rPr>
          <w:rFonts w:ascii="Calibri" w:hAnsi="Calibri"/>
          <w:sz w:val="24"/>
          <w:szCs w:val="24"/>
        </w:rPr>
        <w:t>s</w:t>
      </w:r>
      <w:r w:rsidRPr="00EF1DD4">
        <w:rPr>
          <w:rFonts w:ascii="Calibri" w:hAnsi="Calibri"/>
          <w:sz w:val="24"/>
          <w:szCs w:val="24"/>
        </w:rPr>
        <w:t xml:space="preserve"> for instructional coherence in literacy.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School Journal, 30</w:t>
      </w:r>
      <w:r w:rsidRPr="00EF1DD4">
        <w:rPr>
          <w:rFonts w:ascii="Calibri" w:hAnsi="Calibri"/>
          <w:sz w:val="24"/>
          <w:szCs w:val="24"/>
        </w:rPr>
        <w:t xml:space="preserve"> (3)</w:t>
      </w:r>
      <w:r w:rsidRPr="00EF1DD4">
        <w:rPr>
          <w:rFonts w:ascii="Calibri" w:hAnsi="Calibri"/>
          <w:bCs/>
          <w:i/>
          <w:iCs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5–7. </w:t>
      </w:r>
    </w:p>
    <w:p w14:paraId="581F37D8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>
        <w:rPr>
          <w:rFonts w:ascii="Calibri" w:hAnsi="Calibri"/>
          <w:sz w:val="24"/>
          <w:szCs w:val="24"/>
        </w:rPr>
        <w:t xml:space="preserve">, C. R., Shanahan, T., Teale, W. H., </w:t>
      </w:r>
      <w:proofErr w:type="spellStart"/>
      <w:r>
        <w:rPr>
          <w:rFonts w:ascii="Calibri" w:hAnsi="Calibri"/>
          <w:sz w:val="24"/>
          <w:szCs w:val="24"/>
        </w:rPr>
        <w:t>Gavelk</w:t>
      </w:r>
      <w:proofErr w:type="spellEnd"/>
      <w:r>
        <w:rPr>
          <w:rFonts w:ascii="Calibri" w:hAnsi="Calibri"/>
          <w:sz w:val="24"/>
          <w:szCs w:val="24"/>
        </w:rPr>
        <w:t xml:space="preserve">, J., &amp; Raphael, T. E. (2002). Editors’ pages: Be careful when walking in Bloomington—Or, why is it good there are new Illinois Teacher Preparation Standards in Reading. </w:t>
      </w:r>
      <w:r w:rsidRPr="007C1530">
        <w:rPr>
          <w:rFonts w:ascii="Calibri" w:hAnsi="Calibri"/>
          <w:i/>
          <w:sz w:val="24"/>
          <w:szCs w:val="24"/>
        </w:rPr>
        <w:t>Illinois Reading Council Journal, 30</w:t>
      </w:r>
      <w:r>
        <w:rPr>
          <w:rFonts w:ascii="Calibri" w:hAnsi="Calibri"/>
          <w:sz w:val="24"/>
          <w:szCs w:val="24"/>
        </w:rPr>
        <w:t>(2), 5-7.</w:t>
      </w:r>
    </w:p>
    <w:p w14:paraId="2A4FC800" w14:textId="18BDF252" w:rsidR="00D376A7" w:rsidRDefault="00D376A7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Teale, W.H., </w:t>
      </w: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>
        <w:rPr>
          <w:rFonts w:ascii="Calibri" w:hAnsi="Calibri"/>
          <w:sz w:val="24"/>
          <w:szCs w:val="24"/>
        </w:rPr>
        <w:t xml:space="preserve">, C.R., Raphael, T.E., Carter, S., </w:t>
      </w:r>
      <w:proofErr w:type="spellStart"/>
      <w:r>
        <w:rPr>
          <w:rFonts w:ascii="Calibri" w:hAnsi="Calibri"/>
          <w:sz w:val="24"/>
          <w:szCs w:val="24"/>
        </w:rPr>
        <w:t>Gavelek</w:t>
      </w:r>
      <w:proofErr w:type="spellEnd"/>
      <w:r>
        <w:rPr>
          <w:rFonts w:ascii="Calibri" w:hAnsi="Calibri"/>
          <w:sz w:val="24"/>
          <w:szCs w:val="24"/>
        </w:rPr>
        <w:t xml:space="preserve">, J., &amp; Shanahan, T. (2002). Editors’ pages: Testing, testing, … 4, 5, 6. </w:t>
      </w:r>
      <w:r w:rsidRPr="00D376A7">
        <w:rPr>
          <w:rFonts w:ascii="Calibri" w:hAnsi="Calibri"/>
          <w:i/>
          <w:sz w:val="24"/>
          <w:szCs w:val="24"/>
        </w:rPr>
        <w:t>Illinois Reading Council Journal, 30</w:t>
      </w:r>
      <w:r>
        <w:rPr>
          <w:rFonts w:ascii="Calibri" w:hAnsi="Calibri"/>
          <w:sz w:val="24"/>
          <w:szCs w:val="24"/>
        </w:rPr>
        <w:t xml:space="preserve">(1), 5-6. </w:t>
      </w:r>
    </w:p>
    <w:p w14:paraId="40AE3794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Teale, W. H., &amp; Shanahan, T. (2001).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Ignoring the myths about fluency. </w:t>
      </w:r>
      <w:r>
        <w:rPr>
          <w:rFonts w:ascii="Calibri" w:hAnsi="Calibri"/>
          <w:bCs/>
          <w:i/>
          <w:iCs/>
          <w:sz w:val="24"/>
          <w:szCs w:val="24"/>
        </w:rPr>
        <w:t>Illinois Reading Council</w:t>
      </w:r>
      <w:r w:rsidRPr="00EF1DD4">
        <w:rPr>
          <w:rFonts w:ascii="Calibri" w:hAnsi="Calibri"/>
          <w:bCs/>
          <w:i/>
          <w:iCs/>
          <w:sz w:val="24"/>
          <w:szCs w:val="24"/>
        </w:rPr>
        <w:t>l Journal, 29</w:t>
      </w:r>
      <w:r w:rsidRPr="00EF1DD4">
        <w:rPr>
          <w:rFonts w:ascii="Calibri" w:hAnsi="Calibri"/>
          <w:sz w:val="24"/>
          <w:szCs w:val="24"/>
        </w:rPr>
        <w:t>(3),</w:t>
      </w:r>
      <w:r w:rsidRPr="00EF1DD4">
        <w:rPr>
          <w:rFonts w:ascii="Calibri" w:hAnsi="Calibri"/>
          <w:bCs/>
          <w:i/>
          <w:i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5–8. </w:t>
      </w:r>
    </w:p>
    <w:p w14:paraId="769707FF" w14:textId="77777777" w:rsidR="00BA77CF" w:rsidRPr="00EF1DD4" w:rsidRDefault="00BA77CF" w:rsidP="00BA77CF">
      <w:pPr>
        <w:pStyle w:val="BlockText"/>
        <w:tabs>
          <w:tab w:val="clear" w:pos="288"/>
          <w:tab w:val="clear" w:pos="1260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</w:tabs>
        <w:spacing w:before="120" w:line="240" w:lineRule="auto"/>
        <w:ind w:right="0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 xml:space="preserve">Shanahan, T., &amp; Teale, W. H. (2001). </w:t>
      </w:r>
      <w:r>
        <w:rPr>
          <w:rFonts w:ascii="Calibri" w:hAnsi="Calibri"/>
          <w:szCs w:val="24"/>
        </w:rPr>
        <w:t xml:space="preserve">Editors’ pages: </w:t>
      </w:r>
      <w:r w:rsidRPr="00EF1DD4">
        <w:rPr>
          <w:rFonts w:ascii="Calibri" w:hAnsi="Calibri"/>
          <w:szCs w:val="24"/>
        </w:rPr>
        <w:t xml:space="preserve">You’ll love this editorial—We guarantee it! </w:t>
      </w:r>
      <w:r w:rsidRPr="00EF1DD4">
        <w:rPr>
          <w:rFonts w:ascii="Calibri" w:hAnsi="Calibri"/>
          <w:bCs/>
          <w:i/>
          <w:iCs/>
          <w:szCs w:val="24"/>
        </w:rPr>
        <w:t>Illinois Reading Council Journal, 29</w:t>
      </w:r>
      <w:r>
        <w:rPr>
          <w:rFonts w:ascii="Calibri" w:hAnsi="Calibri"/>
          <w:szCs w:val="24"/>
        </w:rPr>
        <w:t xml:space="preserve">(2), 5–7. </w:t>
      </w:r>
    </w:p>
    <w:p w14:paraId="1B1ABCAC" w14:textId="77777777" w:rsidR="00BA77CF" w:rsidRDefault="00BA77CF" w:rsidP="00BA77CF">
      <w:pPr>
        <w:pStyle w:val="BlockText"/>
        <w:tabs>
          <w:tab w:val="clear" w:pos="288"/>
          <w:tab w:val="clear" w:pos="1260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</w:tabs>
        <w:spacing w:before="120" w:line="240" w:lineRule="auto"/>
        <w:ind w:right="0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 xml:space="preserve">Shanahan, T., &amp; Teale, W. H. (2001). </w:t>
      </w:r>
      <w:r>
        <w:rPr>
          <w:rFonts w:ascii="Calibri" w:hAnsi="Calibri"/>
          <w:szCs w:val="24"/>
        </w:rPr>
        <w:t xml:space="preserve">Editors’ pages: </w:t>
      </w:r>
      <w:r w:rsidRPr="00EF1DD4">
        <w:rPr>
          <w:rFonts w:ascii="Calibri" w:hAnsi="Calibri"/>
          <w:szCs w:val="24"/>
        </w:rPr>
        <w:t xml:space="preserve">Getting on board this new comprehension fad. </w:t>
      </w:r>
      <w:r w:rsidRPr="00EF1DD4">
        <w:rPr>
          <w:rFonts w:ascii="Calibri" w:hAnsi="Calibri"/>
          <w:bCs/>
          <w:i/>
          <w:iCs/>
          <w:szCs w:val="24"/>
        </w:rPr>
        <w:t>Illinois Reading Council Journal, 29</w:t>
      </w:r>
      <w:r>
        <w:rPr>
          <w:rFonts w:ascii="Calibri" w:hAnsi="Calibri"/>
          <w:szCs w:val="24"/>
        </w:rPr>
        <w:t xml:space="preserve">(1), 5–7. </w:t>
      </w:r>
    </w:p>
    <w:p w14:paraId="6BC4CFD9" w14:textId="77777777" w:rsidR="00BA77CF" w:rsidRPr="00EF1DD4" w:rsidRDefault="00BA77CF" w:rsidP="00BA77CF">
      <w:pPr>
        <w:pStyle w:val="BlockText"/>
        <w:tabs>
          <w:tab w:val="clear" w:pos="288"/>
          <w:tab w:val="clear" w:pos="1260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</w:tabs>
        <w:spacing w:before="120" w:line="240" w:lineRule="auto"/>
        <w:ind w:righ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Shanahan, T., &amp; Teale, W. H. (2001). Editors’ pages: Sometimes staying with a fad is a good thing. </w:t>
      </w:r>
      <w:r w:rsidRPr="00D53464">
        <w:rPr>
          <w:rFonts w:ascii="Calibri" w:hAnsi="Calibri"/>
          <w:i/>
          <w:szCs w:val="24"/>
        </w:rPr>
        <w:t>Illinois Reading Council Journal, 28</w:t>
      </w:r>
      <w:r>
        <w:rPr>
          <w:rFonts w:ascii="Calibri" w:hAnsi="Calibri"/>
          <w:szCs w:val="24"/>
        </w:rPr>
        <w:t>(4), 5-7.</w:t>
      </w:r>
    </w:p>
    <w:p w14:paraId="7866AEF7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Teale, W. H. (2000). </w:t>
      </w:r>
      <w:r>
        <w:rPr>
          <w:rFonts w:ascii="Calibri" w:hAnsi="Calibri"/>
          <w:sz w:val="24"/>
          <w:szCs w:val="24"/>
        </w:rPr>
        <w:t>Editors’ pages:  ISAT—</w:t>
      </w:r>
      <w:r w:rsidRPr="00EF1DD4">
        <w:rPr>
          <w:rFonts w:ascii="Calibri" w:hAnsi="Calibri"/>
          <w:sz w:val="24"/>
          <w:szCs w:val="24"/>
        </w:rPr>
        <w:t xml:space="preserve">Raising reading standards?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28</w:t>
      </w:r>
      <w:r w:rsidRPr="00EF1DD4">
        <w:rPr>
          <w:rFonts w:ascii="Calibri" w:hAnsi="Calibri"/>
          <w:sz w:val="24"/>
          <w:szCs w:val="24"/>
        </w:rPr>
        <w:t>(3), 5–7.</w:t>
      </w:r>
    </w:p>
    <w:p w14:paraId="165332BE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Teale, W. H., &amp; Shanahan, T. (2000).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The grave truth about literature in the elementary school curriculum.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28</w:t>
      </w:r>
      <w:r w:rsidRPr="00EF1DD4">
        <w:rPr>
          <w:rFonts w:ascii="Calibri" w:hAnsi="Calibri"/>
          <w:sz w:val="24"/>
          <w:szCs w:val="24"/>
        </w:rPr>
        <w:t>(2), 5–6.</w:t>
      </w:r>
    </w:p>
    <w:p w14:paraId="10CE63FD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 xml:space="preserve">Teale, W. H., &amp; Shanahan, T. (2000).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Gardening and shopping are really not the same thing at all when it comes to reading programs.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28</w:t>
      </w:r>
      <w:r w:rsidRPr="00EF1DD4">
        <w:rPr>
          <w:rFonts w:ascii="Calibri" w:hAnsi="Calibri"/>
          <w:sz w:val="24"/>
          <w:szCs w:val="24"/>
        </w:rPr>
        <w:t>(1), 5–7.</w:t>
      </w:r>
    </w:p>
    <w:p w14:paraId="58DEA6E4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Teale, W. H. (1999).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On angry mail carriers, professional amnesia, and telling stories that everybody already knows.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27</w:t>
      </w:r>
      <w:r w:rsidRPr="00EF1DD4">
        <w:rPr>
          <w:rFonts w:ascii="Calibri" w:hAnsi="Calibri"/>
          <w:sz w:val="24"/>
          <w:szCs w:val="24"/>
        </w:rPr>
        <w:t>(4), 5–7.</w:t>
      </w:r>
    </w:p>
    <w:p w14:paraId="70B56BB1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Teale, W. H. (1999).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The truth reading educators and policymakers seem to have forgotten: The team with the highest score at the end wins the game.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27</w:t>
      </w:r>
      <w:r w:rsidRPr="00EF1DD4">
        <w:rPr>
          <w:rFonts w:ascii="Calibri" w:hAnsi="Calibri"/>
          <w:sz w:val="24"/>
          <w:szCs w:val="24"/>
        </w:rPr>
        <w:t>(3), 5–7.</w:t>
      </w:r>
    </w:p>
    <w:p w14:paraId="7AF15098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Teale, W. H. (1999).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Learning to accept less than perfection.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27</w:t>
      </w:r>
      <w:r w:rsidRPr="00EF1DD4">
        <w:rPr>
          <w:rFonts w:ascii="Calibri" w:hAnsi="Calibri"/>
          <w:sz w:val="24"/>
          <w:szCs w:val="24"/>
        </w:rPr>
        <w:t>(2), 5–7.</w:t>
      </w:r>
    </w:p>
    <w:p w14:paraId="16ADDB9F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Teale, &amp; W. H. &amp; Shanahan, T. (1999).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What is research-based reading instruction?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27</w:t>
      </w:r>
      <w:r w:rsidRPr="00EF1DD4">
        <w:rPr>
          <w:rFonts w:ascii="Calibri" w:hAnsi="Calibri"/>
          <w:sz w:val="24"/>
          <w:szCs w:val="24"/>
        </w:rPr>
        <w:t>(1), 5–7.</w:t>
      </w:r>
    </w:p>
    <w:p w14:paraId="26CF14BE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Teale, &amp; W. H. &amp; Shanahan, T. (1998). </w:t>
      </w:r>
      <w:r>
        <w:rPr>
          <w:rFonts w:ascii="Calibri" w:hAnsi="Calibri"/>
          <w:sz w:val="24"/>
          <w:szCs w:val="24"/>
        </w:rPr>
        <w:t xml:space="preserve">Editors’ pages: </w:t>
      </w:r>
      <w:r w:rsidRPr="00EF1DD4">
        <w:rPr>
          <w:rFonts w:ascii="Calibri" w:hAnsi="Calibri"/>
          <w:sz w:val="24"/>
          <w:szCs w:val="24"/>
        </w:rPr>
        <w:t xml:space="preserve">Welcome back and thank you. </w:t>
      </w:r>
      <w:r w:rsidRPr="00EF1DD4">
        <w:rPr>
          <w:rFonts w:ascii="Calibri" w:hAnsi="Calibri"/>
          <w:bCs/>
          <w:i/>
          <w:iCs/>
          <w:sz w:val="24"/>
          <w:szCs w:val="24"/>
        </w:rPr>
        <w:t>Illinois Reading Council Journal, 26</w:t>
      </w:r>
      <w:r w:rsidRPr="00EF1DD4">
        <w:rPr>
          <w:rFonts w:ascii="Calibri" w:hAnsi="Calibri"/>
          <w:sz w:val="24"/>
          <w:szCs w:val="24"/>
        </w:rPr>
        <w:t>(4), 5–7.</w:t>
      </w:r>
    </w:p>
    <w:p w14:paraId="715B766A" w14:textId="77777777" w:rsidR="00BA77CF" w:rsidRPr="00EF1DD4" w:rsidRDefault="00BA77CF" w:rsidP="00BA77CF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T., Robinson, B., &amp; Schneider, M. (1995). </w:t>
      </w:r>
      <w:r>
        <w:rPr>
          <w:rFonts w:ascii="Calibri" w:hAnsi="Calibri"/>
          <w:sz w:val="24"/>
        </w:rPr>
        <w:t xml:space="preserve">Integrating Curriculum column: </w:t>
      </w:r>
      <w:r w:rsidRPr="00EF1DD4">
        <w:rPr>
          <w:rFonts w:ascii="Calibri" w:hAnsi="Calibri"/>
          <w:sz w:val="24"/>
        </w:rPr>
        <w:t>Avoiding some of the pit</w:t>
      </w:r>
      <w:r w:rsidRPr="00EF1DD4">
        <w:rPr>
          <w:rFonts w:ascii="Calibri" w:hAnsi="Calibri"/>
          <w:sz w:val="24"/>
        </w:rPr>
        <w:softHyphen/>
        <w:t xml:space="preserve">falls of thematic units. </w:t>
      </w:r>
      <w:r w:rsidRPr="00EF1DD4">
        <w:rPr>
          <w:rFonts w:ascii="Calibri" w:hAnsi="Calibri"/>
          <w:i/>
          <w:sz w:val="24"/>
        </w:rPr>
        <w:t>The Reading Teacher, 48</w:t>
      </w:r>
      <w:r w:rsidRPr="006E4A75">
        <w:rPr>
          <w:rFonts w:ascii="Calibri" w:hAnsi="Calibri"/>
          <w:sz w:val="24"/>
        </w:rPr>
        <w:t>(8),</w:t>
      </w:r>
      <w:r w:rsidRPr="00EF1DD4">
        <w:rPr>
          <w:rFonts w:ascii="Calibri" w:hAnsi="Calibri"/>
          <w:i/>
          <w:sz w:val="24"/>
        </w:rPr>
        <w:t xml:space="preserve"> </w:t>
      </w:r>
      <w:r w:rsidRPr="00EF1DD4">
        <w:rPr>
          <w:rFonts w:ascii="Calibri" w:hAnsi="Calibri"/>
          <w:sz w:val="24"/>
        </w:rPr>
        <w:t xml:space="preserve">718–719. </w:t>
      </w:r>
      <w:r w:rsidRPr="00EF1DD4">
        <w:rPr>
          <w:rFonts w:ascii="Calibri" w:hAnsi="Calibri"/>
          <w:sz w:val="24"/>
        </w:rPr>
        <w:tab/>
      </w:r>
      <w:r w:rsidRPr="00EF1DD4">
        <w:rPr>
          <w:rFonts w:ascii="Calibri" w:hAnsi="Calibri"/>
          <w:sz w:val="24"/>
        </w:rPr>
        <w:tab/>
      </w:r>
    </w:p>
    <w:p w14:paraId="5CDAC5F4" w14:textId="77777777" w:rsidR="00BA77CF" w:rsidRPr="00701E88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Lobach</w:t>
      </w:r>
      <w:proofErr w:type="spellEnd"/>
      <w:r w:rsidRPr="00EF1DD4">
        <w:rPr>
          <w:rFonts w:ascii="Calibri" w:hAnsi="Calibri"/>
          <w:sz w:val="24"/>
          <w:szCs w:val="24"/>
        </w:rPr>
        <w:t xml:space="preserve">, M. R. (1995). </w:t>
      </w:r>
      <w:r>
        <w:rPr>
          <w:rFonts w:ascii="Calibri" w:hAnsi="Calibri"/>
          <w:sz w:val="24"/>
          <w:szCs w:val="24"/>
        </w:rPr>
        <w:t xml:space="preserve">Integrating Curriculum column: </w:t>
      </w:r>
      <w:r w:rsidRPr="00EF1DD4">
        <w:rPr>
          <w:rFonts w:ascii="Calibri" w:hAnsi="Calibri"/>
          <w:sz w:val="24"/>
          <w:szCs w:val="24"/>
        </w:rPr>
        <w:t>Kids explore heritage through writers</w:t>
      </w:r>
      <w:r>
        <w:rPr>
          <w:rFonts w:ascii="Calibri" w:hAnsi="Calibri"/>
          <w:sz w:val="24"/>
          <w:szCs w:val="24"/>
        </w:rPr>
        <w:t>’</w:t>
      </w:r>
      <w:r w:rsidRPr="00EF1DD4">
        <w:rPr>
          <w:rFonts w:ascii="Calibri" w:hAnsi="Calibri"/>
          <w:sz w:val="24"/>
          <w:szCs w:val="24"/>
        </w:rPr>
        <w:t xml:space="preserve"> workshops and profes</w:t>
      </w:r>
      <w:r w:rsidRPr="00EF1DD4">
        <w:rPr>
          <w:rFonts w:ascii="Calibri" w:hAnsi="Calibri"/>
          <w:sz w:val="24"/>
          <w:szCs w:val="24"/>
        </w:rPr>
        <w:softHyphen/>
        <w:t xml:space="preserve">sional publication. </w:t>
      </w:r>
      <w:r>
        <w:rPr>
          <w:rFonts w:ascii="Calibri" w:hAnsi="Calibri"/>
          <w:sz w:val="24"/>
          <w:szCs w:val="24"/>
        </w:rPr>
        <w:t xml:space="preserve">(Edited by </w:t>
      </w:r>
      <w:r w:rsidRPr="00EF1DD4">
        <w:rPr>
          <w:rFonts w:ascii="Calibri" w:hAnsi="Calibri"/>
          <w:sz w:val="24"/>
          <w:szCs w:val="24"/>
        </w:rPr>
        <w:t>T. Shanahan, B. Robinson, &amp; M. Schneide</w:t>
      </w:r>
      <w:r>
        <w:rPr>
          <w:rFonts w:ascii="Calibri" w:hAnsi="Calibri"/>
          <w:sz w:val="24"/>
          <w:szCs w:val="24"/>
        </w:rPr>
        <w:t xml:space="preserve">r), </w:t>
      </w:r>
      <w:r w:rsidRPr="00EF1DD4">
        <w:rPr>
          <w:rFonts w:ascii="Calibri" w:hAnsi="Calibri"/>
          <w:i/>
          <w:sz w:val="24"/>
          <w:szCs w:val="24"/>
        </w:rPr>
        <w:t>The Reading Teacher, 48</w:t>
      </w:r>
      <w:r w:rsidRPr="00A141B3">
        <w:rPr>
          <w:rFonts w:ascii="Calibri" w:hAnsi="Calibri"/>
          <w:sz w:val="24"/>
          <w:szCs w:val="24"/>
        </w:rPr>
        <w:t>(6),</w:t>
      </w:r>
      <w:r w:rsidRPr="00EF1DD4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522–524. </w:t>
      </w:r>
    </w:p>
    <w:p w14:paraId="4FE90ECF" w14:textId="77777777" w:rsidR="00BA77CF" w:rsidRDefault="00BA77CF" w:rsidP="00BA77CF">
      <w:pPr>
        <w:spacing w:before="120" w:after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Hampton, S. (1994/1995). </w:t>
      </w:r>
      <w:r>
        <w:rPr>
          <w:rFonts w:ascii="Calibri" w:hAnsi="Calibri"/>
          <w:sz w:val="24"/>
          <w:szCs w:val="24"/>
        </w:rPr>
        <w:t xml:space="preserve">Integrating Curriculum column: </w:t>
      </w:r>
      <w:r w:rsidRPr="00EF1DD4">
        <w:rPr>
          <w:rFonts w:ascii="Calibri" w:hAnsi="Calibri"/>
          <w:sz w:val="24"/>
          <w:szCs w:val="24"/>
        </w:rPr>
        <w:t>Childre</w:t>
      </w:r>
      <w:r>
        <w:rPr>
          <w:rFonts w:ascii="Calibri" w:hAnsi="Calibri"/>
          <w:sz w:val="24"/>
          <w:szCs w:val="24"/>
        </w:rPr>
        <w:t xml:space="preserve">n doing the business of schools, (edited by </w:t>
      </w:r>
      <w:r w:rsidRPr="00EF1DD4">
        <w:rPr>
          <w:rFonts w:ascii="Calibri" w:hAnsi="Calibri"/>
          <w:sz w:val="24"/>
          <w:szCs w:val="24"/>
        </w:rPr>
        <w:t xml:space="preserve">T. Shanahan, B. Robinson, &amp; M. Schneider (Eds.), Integrating Curriculum, </w:t>
      </w:r>
      <w:r w:rsidRPr="00EF1DD4">
        <w:rPr>
          <w:rFonts w:ascii="Calibri" w:hAnsi="Calibri"/>
          <w:i/>
          <w:sz w:val="24"/>
          <w:szCs w:val="24"/>
        </w:rPr>
        <w:t>The Reading Teacher, 48</w:t>
      </w:r>
      <w:r>
        <w:rPr>
          <w:rFonts w:ascii="Calibri" w:hAnsi="Calibri"/>
          <w:i/>
          <w:sz w:val="24"/>
          <w:szCs w:val="24"/>
        </w:rPr>
        <w:t>(4)</w:t>
      </w:r>
      <w:r w:rsidRPr="00EF1DD4">
        <w:rPr>
          <w:rFonts w:ascii="Calibri" w:hAnsi="Calibri"/>
          <w:i/>
          <w:sz w:val="24"/>
          <w:szCs w:val="24"/>
        </w:rPr>
        <w:t xml:space="preserve">, </w:t>
      </w:r>
      <w:r w:rsidRPr="00EF1DD4">
        <w:rPr>
          <w:rFonts w:ascii="Calibri" w:hAnsi="Calibri"/>
          <w:sz w:val="24"/>
          <w:szCs w:val="24"/>
        </w:rPr>
        <w:t>350–353.</w:t>
      </w:r>
    </w:p>
    <w:p w14:paraId="3AEA0DFD" w14:textId="77777777" w:rsidR="00BA77CF" w:rsidRDefault="00BA77CF" w:rsidP="00BA77CF">
      <w:pPr>
        <w:spacing w:line="240" w:lineRule="atLeast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Stotsky</w:t>
      </w:r>
      <w:proofErr w:type="spellEnd"/>
      <w:r w:rsidRPr="00EF1DD4">
        <w:rPr>
          <w:rFonts w:ascii="Calibri" w:hAnsi="Calibri"/>
          <w:sz w:val="24"/>
          <w:szCs w:val="24"/>
        </w:rPr>
        <w:t xml:space="preserve">, S. (1994). </w:t>
      </w:r>
      <w:r>
        <w:rPr>
          <w:rFonts w:ascii="Calibri" w:hAnsi="Calibri"/>
          <w:sz w:val="24"/>
          <w:szCs w:val="24"/>
        </w:rPr>
        <w:t xml:space="preserve">Integrating Curriculum column: </w:t>
      </w:r>
      <w:r w:rsidRPr="00EF1DD4">
        <w:rPr>
          <w:rFonts w:ascii="Calibri" w:hAnsi="Calibri"/>
          <w:sz w:val="24"/>
          <w:szCs w:val="24"/>
        </w:rPr>
        <w:t>Connecting writing and reading with a civic twist</w:t>
      </w:r>
      <w:r>
        <w:rPr>
          <w:rFonts w:ascii="Calibri" w:hAnsi="Calibri"/>
          <w:sz w:val="24"/>
          <w:szCs w:val="24"/>
        </w:rPr>
        <w:t xml:space="preserve">, (edited by </w:t>
      </w:r>
      <w:r w:rsidRPr="00EF1DD4">
        <w:rPr>
          <w:rFonts w:ascii="Calibri" w:hAnsi="Calibri"/>
          <w:sz w:val="24"/>
          <w:szCs w:val="24"/>
        </w:rPr>
        <w:t xml:space="preserve">T. Shanahan, </w:t>
      </w:r>
      <w:r>
        <w:rPr>
          <w:rFonts w:ascii="Calibri" w:hAnsi="Calibri"/>
          <w:sz w:val="24"/>
          <w:szCs w:val="24"/>
        </w:rPr>
        <w:t xml:space="preserve">B. Robinson, &amp; M. Schneider). </w:t>
      </w:r>
      <w:r>
        <w:rPr>
          <w:rFonts w:ascii="Calibri" w:hAnsi="Calibri"/>
          <w:i/>
          <w:sz w:val="24"/>
          <w:szCs w:val="24"/>
        </w:rPr>
        <w:t>The Reading Teacher, 48</w:t>
      </w:r>
      <w:r>
        <w:rPr>
          <w:rFonts w:ascii="Calibri" w:hAnsi="Calibri"/>
          <w:sz w:val="24"/>
          <w:szCs w:val="24"/>
        </w:rPr>
        <w:t>(2)</w:t>
      </w:r>
      <w:r w:rsidRPr="00EF1DD4">
        <w:rPr>
          <w:rFonts w:ascii="Calibri" w:hAnsi="Calibri"/>
          <w:i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172–174. </w:t>
      </w:r>
    </w:p>
    <w:p w14:paraId="4027873D" w14:textId="77777777" w:rsidR="00BA77CF" w:rsidRPr="00F77CA0" w:rsidRDefault="00BA77CF" w:rsidP="00BA77CF">
      <w:pPr>
        <w:spacing w:before="120"/>
        <w:ind w:left="720" w:right="18" w:hanging="270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Shanahan, T., Robinson, B., &amp; Schneider, M. (1994). </w:t>
      </w:r>
      <w:r>
        <w:rPr>
          <w:rFonts w:ascii="Calibri" w:hAnsi="Calibri"/>
          <w:sz w:val="24"/>
        </w:rPr>
        <w:t xml:space="preserve">Integrating Curriculum column: </w:t>
      </w:r>
      <w:r w:rsidRPr="00EF1DD4">
        <w:rPr>
          <w:rFonts w:ascii="Calibri" w:hAnsi="Calibri"/>
          <w:sz w:val="24"/>
        </w:rPr>
        <w:t>Black H</w:t>
      </w:r>
      <w:r>
        <w:rPr>
          <w:rFonts w:ascii="Calibri" w:hAnsi="Calibri"/>
          <w:sz w:val="24"/>
        </w:rPr>
        <w:t xml:space="preserve">istory Month resolutions: </w:t>
      </w:r>
      <w:proofErr w:type="gramStart"/>
      <w:r>
        <w:rPr>
          <w:rFonts w:ascii="Calibri" w:hAnsi="Calibri"/>
          <w:sz w:val="24"/>
        </w:rPr>
        <w:t>Fifth-</w:t>
      </w:r>
      <w:r w:rsidRPr="00EF1DD4">
        <w:rPr>
          <w:rFonts w:ascii="Calibri" w:hAnsi="Calibri"/>
          <w:sz w:val="24"/>
        </w:rPr>
        <w:t>graders</w:t>
      </w:r>
      <w:proofErr w:type="gramEnd"/>
      <w:r w:rsidRPr="00EF1DD4">
        <w:rPr>
          <w:rFonts w:ascii="Calibri" w:hAnsi="Calibri"/>
          <w:sz w:val="24"/>
        </w:rPr>
        <w:t xml:space="preserve"> construct their heritage. </w:t>
      </w:r>
      <w:r w:rsidRPr="00EF1DD4">
        <w:rPr>
          <w:rFonts w:ascii="Calibri" w:hAnsi="Calibri"/>
          <w:i/>
          <w:sz w:val="24"/>
        </w:rPr>
        <w:t>The Reading Teacher, 47</w:t>
      </w:r>
      <w:r>
        <w:rPr>
          <w:rFonts w:ascii="Calibri" w:hAnsi="Calibri"/>
          <w:i/>
          <w:sz w:val="24"/>
        </w:rPr>
        <w:t>(8)</w:t>
      </w:r>
      <w:r w:rsidRPr="00EF1DD4">
        <w:rPr>
          <w:rFonts w:ascii="Calibri" w:hAnsi="Calibri"/>
          <w:sz w:val="24"/>
        </w:rPr>
        <w:t>, 660–662.</w:t>
      </w:r>
    </w:p>
    <w:p w14:paraId="477C1151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Knight, J. (1994). </w:t>
      </w:r>
      <w:r>
        <w:rPr>
          <w:rFonts w:ascii="Calibri" w:hAnsi="Calibri"/>
          <w:sz w:val="24"/>
          <w:szCs w:val="24"/>
        </w:rPr>
        <w:t>Integrating Curriculum column: Learning in a community (edited by</w:t>
      </w:r>
      <w:r w:rsidRPr="00EF1DD4">
        <w:rPr>
          <w:rFonts w:ascii="Calibri" w:hAnsi="Calibri"/>
          <w:sz w:val="24"/>
          <w:szCs w:val="24"/>
        </w:rPr>
        <w:t xml:space="preserve"> T. Shanahan, B. Robinson, &amp; M. Schneide</w:t>
      </w:r>
      <w:r>
        <w:rPr>
          <w:rFonts w:ascii="Calibri" w:hAnsi="Calibri"/>
          <w:sz w:val="24"/>
          <w:szCs w:val="24"/>
        </w:rPr>
        <w:t>r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The Reading Teacher,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47</w:t>
      </w:r>
      <w:r>
        <w:rPr>
          <w:rFonts w:ascii="Calibri" w:hAnsi="Calibri"/>
          <w:i/>
          <w:sz w:val="24"/>
          <w:szCs w:val="24"/>
        </w:rPr>
        <w:t>(6)</w:t>
      </w:r>
      <w:r w:rsidRPr="00EF1DD4">
        <w:rPr>
          <w:rFonts w:ascii="Calibri" w:hAnsi="Calibri"/>
          <w:i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498–499. </w:t>
      </w:r>
    </w:p>
    <w:p w14:paraId="7DB12850" w14:textId="77777777" w:rsidR="00BA77CF" w:rsidRPr="00F77CA0" w:rsidRDefault="00BA77CF" w:rsidP="00BA77CF">
      <w:pPr>
        <w:spacing w:before="120" w:after="120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Enciso</w:t>
      </w:r>
      <w:proofErr w:type="spellEnd"/>
      <w:r w:rsidRPr="00EF1DD4">
        <w:rPr>
          <w:rFonts w:ascii="Calibri" w:hAnsi="Calibri"/>
          <w:sz w:val="24"/>
          <w:szCs w:val="24"/>
        </w:rPr>
        <w:t xml:space="preserve">, P. (1993–94). </w:t>
      </w:r>
      <w:r>
        <w:rPr>
          <w:rFonts w:ascii="Calibri" w:hAnsi="Calibri"/>
          <w:sz w:val="24"/>
          <w:szCs w:val="24"/>
        </w:rPr>
        <w:t xml:space="preserve">Integrating Curriculum column: </w:t>
      </w:r>
      <w:r w:rsidRPr="00EF1DD4"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z w:val="24"/>
          <w:szCs w:val="24"/>
        </w:rPr>
        <w:t>tegrating “cultural imagination,</w:t>
      </w:r>
      <w:r w:rsidRPr="00EF1DD4"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 xml:space="preserve">(edited by </w:t>
      </w:r>
      <w:r w:rsidRPr="00EF1DD4">
        <w:rPr>
          <w:rFonts w:ascii="Calibri" w:hAnsi="Calibri"/>
          <w:sz w:val="24"/>
          <w:szCs w:val="24"/>
        </w:rPr>
        <w:t>T. Shanahan, B</w:t>
      </w:r>
      <w:r>
        <w:rPr>
          <w:rFonts w:ascii="Calibri" w:hAnsi="Calibri"/>
          <w:sz w:val="24"/>
          <w:szCs w:val="24"/>
        </w:rPr>
        <w:t xml:space="preserve">. Robinson, &amp; M. Schneider), </w:t>
      </w:r>
      <w:r w:rsidRPr="00EF1DD4">
        <w:rPr>
          <w:rFonts w:ascii="Calibri" w:hAnsi="Calibri"/>
          <w:i/>
          <w:sz w:val="24"/>
          <w:szCs w:val="24"/>
        </w:rPr>
        <w:t>The Reading Teacher, 47</w:t>
      </w:r>
      <w:r>
        <w:rPr>
          <w:rFonts w:ascii="Calibri" w:hAnsi="Calibri"/>
          <w:i/>
          <w:sz w:val="24"/>
          <w:szCs w:val="24"/>
        </w:rPr>
        <w:t>(4)</w:t>
      </w:r>
      <w:r w:rsidRPr="00EF1DD4">
        <w:rPr>
          <w:rFonts w:ascii="Calibri" w:hAnsi="Calibri"/>
          <w:i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336–337. </w:t>
      </w:r>
    </w:p>
    <w:p w14:paraId="106487BE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>Shanahan, T., Rob</w:t>
      </w:r>
      <w:r>
        <w:rPr>
          <w:rFonts w:ascii="Calibri" w:hAnsi="Calibri"/>
          <w:sz w:val="24"/>
        </w:rPr>
        <w:t>inson, B., &amp; Schneider, M. (1993</w:t>
      </w:r>
      <w:r w:rsidRPr="00EF1DD4">
        <w:rPr>
          <w:rFonts w:ascii="Calibri" w:hAnsi="Calibri"/>
          <w:sz w:val="24"/>
        </w:rPr>
        <w:t xml:space="preserve">). </w:t>
      </w:r>
      <w:r>
        <w:rPr>
          <w:rFonts w:ascii="Calibri" w:hAnsi="Calibri"/>
          <w:sz w:val="24"/>
        </w:rPr>
        <w:t xml:space="preserve">Integrating Curriculum column: </w:t>
      </w:r>
      <w:r w:rsidRPr="00EF1DD4">
        <w:rPr>
          <w:rFonts w:ascii="Calibri" w:hAnsi="Calibri"/>
          <w:sz w:val="24"/>
        </w:rPr>
        <w:t>Integration of curriculum or inter</w:t>
      </w:r>
      <w:r w:rsidRPr="00EF1DD4">
        <w:rPr>
          <w:rFonts w:ascii="Calibri" w:hAnsi="Calibri"/>
          <w:sz w:val="24"/>
        </w:rPr>
        <w:softHyphen/>
        <w:t xml:space="preserve">action of people? </w:t>
      </w:r>
      <w:r w:rsidRPr="00EF1DD4">
        <w:rPr>
          <w:rFonts w:ascii="Calibri" w:hAnsi="Calibri"/>
          <w:i/>
          <w:sz w:val="24"/>
        </w:rPr>
        <w:t>The Reading Teacher, 47</w:t>
      </w:r>
      <w:r>
        <w:rPr>
          <w:rFonts w:ascii="Calibri" w:hAnsi="Calibri"/>
          <w:i/>
          <w:sz w:val="24"/>
        </w:rPr>
        <w:t>(2)</w:t>
      </w:r>
      <w:r w:rsidRPr="00EF1DD4">
        <w:rPr>
          <w:rFonts w:ascii="Calibri" w:hAnsi="Calibri"/>
          <w:sz w:val="24"/>
        </w:rPr>
        <w:t>, 158–161.</w:t>
      </w:r>
    </w:p>
    <w:p w14:paraId="4354B5A2" w14:textId="77777777" w:rsidR="00922502" w:rsidRDefault="00922502" w:rsidP="00922502">
      <w:pPr>
        <w:ind w:left="720" w:hanging="274"/>
        <w:rPr>
          <w:rFonts w:ascii="Calibri" w:hAnsi="Calibri"/>
          <w:sz w:val="24"/>
        </w:rPr>
      </w:pPr>
    </w:p>
    <w:p w14:paraId="7BB82F1B" w14:textId="42DAF3AC" w:rsidR="00BA77CF" w:rsidRPr="005F505E" w:rsidRDefault="00BA77CF" w:rsidP="00922502">
      <w:pPr>
        <w:rPr>
          <w:rFonts w:ascii="Calibri" w:hAnsi="Calibri"/>
          <w:b/>
          <w:sz w:val="24"/>
          <w:szCs w:val="24"/>
        </w:rPr>
      </w:pPr>
      <w:r w:rsidRPr="005F505E">
        <w:rPr>
          <w:rFonts w:ascii="Calibri" w:hAnsi="Calibri"/>
          <w:b/>
          <w:sz w:val="24"/>
          <w:szCs w:val="24"/>
        </w:rPr>
        <w:t xml:space="preserve">Critical </w:t>
      </w:r>
      <w:r>
        <w:rPr>
          <w:rFonts w:ascii="Calibri" w:hAnsi="Calibri"/>
          <w:b/>
          <w:sz w:val="24"/>
          <w:szCs w:val="24"/>
        </w:rPr>
        <w:t>Commentary and Response</w:t>
      </w:r>
      <w:r w:rsidR="00B8770E">
        <w:rPr>
          <w:rFonts w:ascii="Calibri" w:hAnsi="Calibri"/>
          <w:b/>
          <w:sz w:val="24"/>
          <w:szCs w:val="24"/>
        </w:rPr>
        <w:t>s</w:t>
      </w:r>
    </w:p>
    <w:p w14:paraId="63F409A8" w14:textId="77777777" w:rsidR="00BA77CF" w:rsidRPr="001D7576" w:rsidRDefault="00BA77CF" w:rsidP="00DD4C02">
      <w:pPr>
        <w:spacing w:before="120" w:after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(2016). Averted vision: How Common Core may help struggling readers. </w:t>
      </w:r>
      <w:r w:rsidRPr="00F21E66">
        <w:rPr>
          <w:rFonts w:ascii="Calibri" w:hAnsi="Calibri"/>
          <w:i/>
          <w:sz w:val="24"/>
          <w:szCs w:val="24"/>
        </w:rPr>
        <w:t>Literacy Research and Instruction, 55,</w:t>
      </w:r>
      <w:r>
        <w:rPr>
          <w:rFonts w:ascii="Calibri" w:hAnsi="Calibri"/>
          <w:sz w:val="24"/>
          <w:szCs w:val="24"/>
        </w:rPr>
        <w:t xml:space="preserve"> 138-141.</w:t>
      </w:r>
    </w:p>
    <w:p w14:paraId="6ED979D7" w14:textId="77777777" w:rsidR="00DD4C02" w:rsidRDefault="00DD4C02" w:rsidP="00DD4C02">
      <w:pPr>
        <w:spacing w:after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(2012). Common core challenges the myths about matching students with books. </w:t>
      </w:r>
      <w:r w:rsidRPr="005C2B59">
        <w:rPr>
          <w:rFonts w:ascii="Calibri" w:hAnsi="Calibri"/>
          <w:i/>
          <w:sz w:val="24"/>
          <w:szCs w:val="24"/>
        </w:rPr>
        <w:t>Illinois Reading Council Journal,</w:t>
      </w:r>
      <w:r>
        <w:rPr>
          <w:rFonts w:ascii="Calibri" w:hAnsi="Calibri"/>
          <w:sz w:val="24"/>
          <w:szCs w:val="24"/>
        </w:rPr>
        <w:t xml:space="preserve"> 40(4), 5-6.</w:t>
      </w:r>
    </w:p>
    <w:p w14:paraId="24234CC5" w14:textId="77777777" w:rsidR="00BA77CF" w:rsidRDefault="00BA77CF" w:rsidP="00BA77CF">
      <w:pPr>
        <w:spacing w:before="120"/>
        <w:ind w:left="720" w:hanging="274"/>
        <w:rPr>
          <w:rFonts w:ascii="Calibri" w:hAnsi="Calibri" w:cs="Calibri"/>
          <w:sz w:val="24"/>
          <w:szCs w:val="24"/>
        </w:rPr>
      </w:pPr>
      <w:r w:rsidRPr="003B3CD6">
        <w:rPr>
          <w:rFonts w:ascii="Calibri" w:hAnsi="Calibri" w:cs="Calibri"/>
          <w:sz w:val="24"/>
          <w:szCs w:val="24"/>
        </w:rPr>
        <w:lastRenderedPageBreak/>
        <w:t xml:space="preserve">August, D., &amp; Shanahan, T. (2010). Response to a Review and Update on </w:t>
      </w:r>
      <w:r w:rsidRPr="003B3CD6">
        <w:rPr>
          <w:rFonts w:ascii="Calibri" w:hAnsi="Calibri" w:cs="Calibri"/>
          <w:i/>
          <w:sz w:val="24"/>
          <w:szCs w:val="24"/>
        </w:rPr>
        <w:t xml:space="preserve">Developing Literacy in Second-language Learners: Report of the National Literacy Panel on Language Minority Children and Youth. Journal of Literacy Research, 42, </w:t>
      </w:r>
      <w:r w:rsidRPr="003B3CD6">
        <w:rPr>
          <w:rFonts w:ascii="Calibri" w:hAnsi="Calibri" w:cs="Calibri"/>
          <w:sz w:val="24"/>
          <w:szCs w:val="24"/>
        </w:rPr>
        <w:t>341–348.</w:t>
      </w:r>
    </w:p>
    <w:p w14:paraId="38235404" w14:textId="3DF45390" w:rsidR="00DD4C02" w:rsidRPr="00DD4C02" w:rsidRDefault="00DD4C02" w:rsidP="00DD4C02">
      <w:pPr>
        <w:pStyle w:val="PlainText"/>
        <w:spacing w:before="120"/>
        <w:ind w:left="720" w:hanging="270"/>
      </w:pPr>
      <w:r w:rsidRPr="00EF1DD4">
        <w:rPr>
          <w:rFonts w:ascii="Calibri" w:hAnsi="Calibri"/>
          <w:sz w:val="22"/>
          <w:szCs w:val="22"/>
        </w:rPr>
        <w:t>Shanahan, T. (</w:t>
      </w:r>
      <w:r>
        <w:rPr>
          <w:rFonts w:ascii="Calibri" w:hAnsi="Calibri"/>
          <w:sz w:val="22"/>
          <w:szCs w:val="22"/>
        </w:rPr>
        <w:t>2010, March 5</w:t>
      </w:r>
      <w:r w:rsidRPr="00EF1DD4">
        <w:rPr>
          <w:rFonts w:ascii="Calibri" w:hAnsi="Calibri"/>
          <w:sz w:val="22"/>
          <w:szCs w:val="22"/>
        </w:rPr>
        <w:t xml:space="preserve">). Not a good idea to play around with early literacy instruction. </w:t>
      </w:r>
      <w:r>
        <w:rPr>
          <w:rFonts w:ascii="Calibri" w:hAnsi="Calibri"/>
          <w:i/>
          <w:sz w:val="22"/>
          <w:szCs w:val="22"/>
        </w:rPr>
        <w:t>Human Development, 53</w:t>
      </w:r>
      <w:r>
        <w:rPr>
          <w:rFonts w:ascii="Calibri" w:hAnsi="Calibri"/>
          <w:sz w:val="22"/>
          <w:szCs w:val="22"/>
        </w:rPr>
        <w:t xml:space="preserve">(1). </w:t>
      </w:r>
      <w:r>
        <w:rPr>
          <w:rFonts w:ascii="Calibri" w:hAnsi="Calibri"/>
          <w:i/>
          <w:sz w:val="22"/>
          <w:szCs w:val="22"/>
        </w:rPr>
        <w:t xml:space="preserve"> </w:t>
      </w:r>
      <w:hyperlink r:id="rId10" w:history="1">
        <w:r>
          <w:rPr>
            <w:rStyle w:val="Hyperlink"/>
          </w:rPr>
          <w:t>http://content.karger.com/ProdukteDB/produkte.asp?Aktion=JournalSpecials&amp;ProduktNr=224249</w:t>
        </w:r>
      </w:hyperlink>
    </w:p>
    <w:p w14:paraId="7944FA21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(2007, April/May). Shanahan responds.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>(5), 19.</w:t>
      </w:r>
    </w:p>
    <w:p w14:paraId="663CB8A6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(2006, October/November). Shanahan responds.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>(2), 21.</w:t>
      </w:r>
    </w:p>
    <w:p w14:paraId="4284B177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(2006, August/September). Shanahan responds. </w:t>
      </w:r>
      <w:r w:rsidRPr="00EF1DD4">
        <w:rPr>
          <w:rFonts w:ascii="Calibri" w:hAnsi="Calibri"/>
          <w:i/>
          <w:sz w:val="24"/>
          <w:szCs w:val="24"/>
        </w:rPr>
        <w:t>Reading Today, 24</w:t>
      </w:r>
      <w:r w:rsidRPr="00EF1DD4">
        <w:rPr>
          <w:rFonts w:ascii="Calibri" w:hAnsi="Calibri"/>
          <w:sz w:val="24"/>
          <w:szCs w:val="24"/>
        </w:rPr>
        <w:t>(1), 16.</w:t>
      </w:r>
    </w:p>
    <w:p w14:paraId="7798F10D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(2005). But does it really matter? </w:t>
      </w:r>
      <w:r>
        <w:rPr>
          <w:rFonts w:ascii="Calibri" w:hAnsi="Calibri"/>
          <w:i/>
          <w:sz w:val="24"/>
          <w:szCs w:val="24"/>
        </w:rPr>
        <w:t xml:space="preserve">Phi Delta </w:t>
      </w:r>
      <w:proofErr w:type="spellStart"/>
      <w:r>
        <w:rPr>
          <w:rFonts w:ascii="Calibri" w:hAnsi="Calibri"/>
          <w:i/>
          <w:sz w:val="24"/>
          <w:szCs w:val="24"/>
        </w:rPr>
        <w:t>Kappan</w:t>
      </w:r>
      <w:proofErr w:type="spellEnd"/>
      <w:r>
        <w:rPr>
          <w:rFonts w:ascii="Calibri" w:hAnsi="Calibri"/>
          <w:i/>
          <w:sz w:val="24"/>
          <w:szCs w:val="24"/>
        </w:rPr>
        <w:t xml:space="preserve">, 86, </w:t>
      </w:r>
      <w:r>
        <w:rPr>
          <w:rFonts w:ascii="Calibri" w:hAnsi="Calibri"/>
          <w:sz w:val="24"/>
          <w:szCs w:val="24"/>
        </w:rPr>
        <w:t>452.</w:t>
      </w:r>
    </w:p>
    <w:p w14:paraId="33AAFE16" w14:textId="60403F30" w:rsidR="003B2C01" w:rsidRDefault="003B2C01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Teale, W. H., </w:t>
      </w:r>
      <w:proofErr w:type="spellStart"/>
      <w:r>
        <w:rPr>
          <w:rFonts w:ascii="Calibri" w:hAnsi="Calibri"/>
          <w:sz w:val="24"/>
          <w:szCs w:val="24"/>
        </w:rPr>
        <w:t>Glasswell</w:t>
      </w:r>
      <w:proofErr w:type="spellEnd"/>
      <w:r>
        <w:rPr>
          <w:rFonts w:ascii="Calibri" w:hAnsi="Calibri"/>
          <w:sz w:val="24"/>
          <w:szCs w:val="24"/>
        </w:rPr>
        <w:t xml:space="preserve">, K., Gomez, K. W., Shanahan, T., </w:t>
      </w:r>
      <w:proofErr w:type="spellStart"/>
      <w:r>
        <w:rPr>
          <w:rFonts w:ascii="Calibri" w:hAnsi="Calibri"/>
          <w:sz w:val="24"/>
          <w:szCs w:val="24"/>
        </w:rPr>
        <w:t>Hynd</w:t>
      </w:r>
      <w:proofErr w:type="spellEnd"/>
      <w:r>
        <w:rPr>
          <w:rFonts w:ascii="Calibri" w:hAnsi="Calibri"/>
          <w:sz w:val="24"/>
          <w:szCs w:val="24"/>
        </w:rPr>
        <w:t xml:space="preserve">, C., &amp; Raphael, T. (2003). Of reader outrage and literacy learning. </w:t>
      </w:r>
      <w:r w:rsidRPr="003B2C01">
        <w:rPr>
          <w:rFonts w:ascii="Calibri" w:hAnsi="Calibri"/>
          <w:i/>
          <w:sz w:val="24"/>
          <w:szCs w:val="24"/>
        </w:rPr>
        <w:t>Illinois Reading Council Journal, 31</w:t>
      </w:r>
      <w:r>
        <w:rPr>
          <w:rFonts w:ascii="Calibri" w:hAnsi="Calibri"/>
          <w:sz w:val="24"/>
          <w:szCs w:val="24"/>
        </w:rPr>
        <w:t>(2), 8-10.</w:t>
      </w:r>
    </w:p>
    <w:p w14:paraId="41648339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Ehri, L. C., Shanahan, T., &amp; Nunes, S. (2002). Response to Krashen. </w:t>
      </w:r>
      <w:r w:rsidRPr="008609BF">
        <w:rPr>
          <w:rFonts w:ascii="Calibri" w:hAnsi="Calibri"/>
          <w:i/>
          <w:sz w:val="24"/>
          <w:szCs w:val="24"/>
        </w:rPr>
        <w:t>Reading Research Quarterly, 37,</w:t>
      </w:r>
      <w:r>
        <w:rPr>
          <w:rFonts w:ascii="Calibri" w:hAnsi="Calibri"/>
          <w:sz w:val="24"/>
          <w:szCs w:val="24"/>
        </w:rPr>
        <w:t xml:space="preserve"> 128-129.</w:t>
      </w:r>
    </w:p>
    <w:p w14:paraId="480AF327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Barr, R. (1997). A response to Pinnell. </w:t>
      </w:r>
      <w:r w:rsidRPr="00EF1DD4">
        <w:rPr>
          <w:rFonts w:ascii="Calibri" w:hAnsi="Calibri"/>
          <w:i/>
          <w:sz w:val="24"/>
          <w:szCs w:val="24"/>
        </w:rPr>
        <w:t>Reading Research Quar</w:t>
      </w:r>
      <w:r w:rsidRPr="00EF1DD4">
        <w:rPr>
          <w:rFonts w:ascii="Calibri" w:hAnsi="Calibri"/>
          <w:i/>
          <w:sz w:val="24"/>
          <w:szCs w:val="24"/>
        </w:rPr>
        <w:softHyphen/>
        <w:t xml:space="preserve">terly. </w:t>
      </w:r>
      <w:r w:rsidRPr="00EF1DD4">
        <w:rPr>
          <w:rFonts w:ascii="Calibri" w:hAnsi="Calibri"/>
          <w:sz w:val="24"/>
          <w:szCs w:val="24"/>
        </w:rPr>
        <w:t>(Letter)</w:t>
      </w:r>
    </w:p>
    <w:p w14:paraId="45EA6EA0" w14:textId="77777777" w:rsidR="00BA77CF" w:rsidRPr="00701E88" w:rsidRDefault="00BA77CF" w:rsidP="00BA77CF">
      <w:pPr>
        <w:spacing w:before="120"/>
        <w:ind w:left="720" w:right="18" w:hanging="274"/>
        <w:rPr>
          <w:rFonts w:ascii="Calibri" w:hAnsi="Calibri"/>
          <w:sz w:val="24"/>
        </w:rPr>
      </w:pPr>
      <w:r w:rsidRPr="00EF1DD4">
        <w:rPr>
          <w:rFonts w:ascii="Calibri" w:hAnsi="Calibri"/>
          <w:sz w:val="24"/>
        </w:rPr>
        <w:t xml:space="preserve">Purves, A. C., </w:t>
      </w:r>
      <w:proofErr w:type="spellStart"/>
      <w:r w:rsidRPr="00EF1DD4">
        <w:rPr>
          <w:rFonts w:ascii="Calibri" w:hAnsi="Calibri"/>
          <w:sz w:val="24"/>
        </w:rPr>
        <w:t>Bloome</w:t>
      </w:r>
      <w:proofErr w:type="spellEnd"/>
      <w:r w:rsidRPr="00EF1DD4">
        <w:rPr>
          <w:rFonts w:ascii="Calibri" w:hAnsi="Calibri"/>
          <w:sz w:val="24"/>
        </w:rPr>
        <w:t xml:space="preserve">, D., Golden, J. M., Lee, C., </w:t>
      </w:r>
      <w:proofErr w:type="spellStart"/>
      <w:r w:rsidRPr="00EF1DD4">
        <w:rPr>
          <w:rFonts w:ascii="Calibri" w:hAnsi="Calibri"/>
          <w:sz w:val="24"/>
        </w:rPr>
        <w:t>Hynds</w:t>
      </w:r>
      <w:proofErr w:type="spellEnd"/>
      <w:r w:rsidRPr="00EF1DD4">
        <w:rPr>
          <w:rFonts w:ascii="Calibri" w:hAnsi="Calibri"/>
          <w:sz w:val="24"/>
        </w:rPr>
        <w:t>, S., Pressley, M., &amp; Shana</w:t>
      </w:r>
      <w:r w:rsidRPr="00EF1DD4">
        <w:rPr>
          <w:rFonts w:ascii="Calibri" w:hAnsi="Calibri"/>
          <w:sz w:val="24"/>
        </w:rPr>
        <w:softHyphen/>
        <w:t xml:space="preserve">han, T. (1995). Viewpoints: A symposium on the usefulness of literacy research. </w:t>
      </w:r>
      <w:r w:rsidRPr="00EF1DD4">
        <w:rPr>
          <w:rFonts w:ascii="Calibri" w:hAnsi="Calibri"/>
          <w:i/>
          <w:sz w:val="24"/>
        </w:rPr>
        <w:t>Re</w:t>
      </w:r>
      <w:r w:rsidRPr="00EF1DD4">
        <w:rPr>
          <w:rFonts w:ascii="Calibri" w:hAnsi="Calibri"/>
          <w:i/>
          <w:sz w:val="24"/>
        </w:rPr>
        <w:softHyphen/>
        <w:t>search in the Teaching of English</w:t>
      </w:r>
      <w:r w:rsidRPr="00EF1DD4">
        <w:rPr>
          <w:rFonts w:ascii="Calibri" w:hAnsi="Calibri"/>
          <w:sz w:val="24"/>
        </w:rPr>
        <w:t xml:space="preserve">, </w:t>
      </w:r>
      <w:r w:rsidRPr="00EF1DD4">
        <w:rPr>
          <w:rFonts w:ascii="Calibri" w:hAnsi="Calibri"/>
          <w:i/>
          <w:sz w:val="24"/>
        </w:rPr>
        <w:t>29</w:t>
      </w:r>
      <w:r w:rsidRPr="00EF1DD4">
        <w:rPr>
          <w:rFonts w:ascii="Calibri" w:hAnsi="Calibri"/>
          <w:sz w:val="24"/>
        </w:rPr>
        <w:t>, 326–348. (Edited by A. L. Saks.)</w:t>
      </w:r>
      <w:r w:rsidRPr="00EF1DD4">
        <w:rPr>
          <w:rFonts w:ascii="Calibri" w:hAnsi="Calibri"/>
          <w:sz w:val="24"/>
          <w:szCs w:val="24"/>
        </w:rPr>
        <w:t xml:space="preserve"> </w:t>
      </w:r>
    </w:p>
    <w:p w14:paraId="4DA2C6AB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(1994). Assumptions underlying educational intervention research: A commentary on Harris and Pressley. </w:t>
      </w:r>
      <w:r w:rsidRPr="00B456F5">
        <w:rPr>
          <w:rFonts w:ascii="Calibri" w:hAnsi="Calibri"/>
          <w:i/>
          <w:sz w:val="24"/>
          <w:szCs w:val="24"/>
        </w:rPr>
        <w:t>Educational Psychology Review, 6,</w:t>
      </w:r>
      <w:r>
        <w:rPr>
          <w:rFonts w:ascii="Calibri" w:hAnsi="Calibri"/>
          <w:sz w:val="24"/>
          <w:szCs w:val="24"/>
        </w:rPr>
        <w:t xml:space="preserve"> 255-262.</w:t>
      </w:r>
    </w:p>
    <w:p w14:paraId="61AC40F0" w14:textId="1856824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A Response to Henk &amp; </w:t>
      </w:r>
      <w:proofErr w:type="spellStart"/>
      <w:r w:rsidRPr="00EF1DD4">
        <w:rPr>
          <w:rFonts w:ascii="Calibri" w:hAnsi="Calibri"/>
          <w:sz w:val="24"/>
          <w:szCs w:val="24"/>
        </w:rPr>
        <w:t>Cziko</w:t>
      </w:r>
      <w:proofErr w:type="spellEnd"/>
      <w:r w:rsidRPr="00EF1DD4">
        <w:rPr>
          <w:rFonts w:ascii="Calibri" w:hAnsi="Calibri"/>
          <w:sz w:val="24"/>
          <w:szCs w:val="24"/>
        </w:rPr>
        <w:t xml:space="preserve">. </w:t>
      </w:r>
      <w:r w:rsidRPr="00EF1DD4">
        <w:rPr>
          <w:rFonts w:ascii="Calibri" w:hAnsi="Calibri"/>
          <w:i/>
          <w:sz w:val="24"/>
          <w:szCs w:val="24"/>
        </w:rPr>
        <w:t>Reading Research Quarterly</w:t>
      </w:r>
      <w:r w:rsidRPr="00EF1DD4">
        <w:rPr>
          <w:rFonts w:ascii="Calibri" w:hAnsi="Calibri"/>
          <w:sz w:val="24"/>
          <w:szCs w:val="24"/>
        </w:rPr>
        <w:t xml:space="preserve">, 1983, </w:t>
      </w:r>
      <w:r w:rsidRPr="00EF1DD4">
        <w:rPr>
          <w:rFonts w:ascii="Calibri" w:hAnsi="Calibri"/>
          <w:i/>
          <w:sz w:val="24"/>
          <w:szCs w:val="24"/>
        </w:rPr>
        <w:t>18</w:t>
      </w:r>
      <w:r w:rsidR="00B8770E">
        <w:rPr>
          <w:rFonts w:ascii="Calibri" w:hAnsi="Calibri"/>
          <w:sz w:val="24"/>
          <w:szCs w:val="24"/>
        </w:rPr>
        <w:t xml:space="preserve">, 366–367. </w:t>
      </w:r>
      <w:r w:rsidRPr="00EF1DD4">
        <w:rPr>
          <w:rFonts w:ascii="Calibri" w:hAnsi="Calibri"/>
          <w:sz w:val="24"/>
          <w:szCs w:val="24"/>
        </w:rPr>
        <w:t xml:space="preserve"> </w:t>
      </w:r>
    </w:p>
    <w:p w14:paraId="3EF55CB5" w14:textId="26ABD1D8" w:rsidR="00BA77CF" w:rsidRPr="00B8770E" w:rsidRDefault="00BA77CF" w:rsidP="00B8770E">
      <w:pPr>
        <w:spacing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ab/>
      </w:r>
    </w:p>
    <w:p w14:paraId="3E2E8D12" w14:textId="49D0A9FF" w:rsidR="00A56729" w:rsidRPr="00EF1DD4" w:rsidRDefault="00A56729" w:rsidP="00FC0678">
      <w:pPr>
        <w:spacing w:line="240" w:lineRule="atLeast"/>
        <w:ind w:left="720" w:hanging="72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b/>
          <w:sz w:val="24"/>
          <w:szCs w:val="24"/>
        </w:rPr>
        <w:t>Instructional Materials</w:t>
      </w:r>
      <w:r w:rsidR="0021002F">
        <w:rPr>
          <w:rFonts w:ascii="Calibri" w:hAnsi="Calibri"/>
          <w:b/>
          <w:sz w:val="24"/>
          <w:szCs w:val="24"/>
        </w:rPr>
        <w:t xml:space="preserve"> and Curricula</w:t>
      </w:r>
    </w:p>
    <w:p w14:paraId="6D2B7687" w14:textId="429B9FC4" w:rsidR="007B7E01" w:rsidRDefault="007B7E01" w:rsidP="007D791C">
      <w:pPr>
        <w:spacing w:before="120"/>
        <w:ind w:left="720" w:hanging="27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Shanahan, T. (2018). </w:t>
      </w:r>
      <w:r w:rsidRPr="007B7E01">
        <w:rPr>
          <w:rFonts w:ascii="Calibri" w:hAnsi="Calibri" w:cs="Arial"/>
          <w:i/>
          <w:sz w:val="24"/>
          <w:szCs w:val="24"/>
        </w:rPr>
        <w:t>Amplify Close Reading.</w:t>
      </w:r>
      <w:r>
        <w:rPr>
          <w:rFonts w:ascii="Calibri" w:hAnsi="Calibri" w:cs="Arial"/>
          <w:sz w:val="24"/>
          <w:szCs w:val="24"/>
        </w:rPr>
        <w:t xml:space="preserve"> Brooklyn: Amplify.</w:t>
      </w:r>
    </w:p>
    <w:p w14:paraId="597BE4D0" w14:textId="16FFC4BE" w:rsidR="007B7E01" w:rsidRPr="007B7E01" w:rsidRDefault="007B7E01" w:rsidP="007D791C">
      <w:pPr>
        <w:spacing w:before="120"/>
        <w:ind w:left="720" w:hanging="27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Bear, D., Fisher, D., &amp; Shanahan, T. (2015). </w:t>
      </w:r>
      <w:r w:rsidRPr="007B7E01">
        <w:rPr>
          <w:rFonts w:ascii="Calibri" w:hAnsi="Calibri" w:cs="Arial"/>
          <w:i/>
          <w:sz w:val="24"/>
          <w:szCs w:val="24"/>
        </w:rPr>
        <w:t>World of Wonders.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New York: McGraw-Hill.</w:t>
      </w:r>
    </w:p>
    <w:p w14:paraId="474EA02C" w14:textId="4A271C77" w:rsidR="00DF5119" w:rsidRDefault="00DF5119" w:rsidP="007D791C">
      <w:pPr>
        <w:spacing w:before="120"/>
        <w:ind w:left="720" w:hanging="27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Shanahan, T., Hiebert, E., &amp; </w:t>
      </w:r>
      <w:proofErr w:type="spellStart"/>
      <w:r>
        <w:rPr>
          <w:rFonts w:ascii="Calibri" w:hAnsi="Calibri" w:cs="Arial"/>
          <w:sz w:val="24"/>
          <w:szCs w:val="24"/>
        </w:rPr>
        <w:t>DeFord</w:t>
      </w:r>
      <w:proofErr w:type="spellEnd"/>
      <w:r>
        <w:rPr>
          <w:rFonts w:ascii="Calibri" w:hAnsi="Calibri" w:cs="Arial"/>
          <w:sz w:val="24"/>
          <w:szCs w:val="24"/>
        </w:rPr>
        <w:t xml:space="preserve">, D. (2014). </w:t>
      </w:r>
      <w:r w:rsidRPr="00DC5B72">
        <w:rPr>
          <w:rFonts w:ascii="Calibri" w:hAnsi="Calibri" w:cs="Arial"/>
          <w:i/>
          <w:sz w:val="24"/>
          <w:szCs w:val="24"/>
        </w:rPr>
        <w:t>Amplify Atlas.</w:t>
      </w:r>
      <w:r>
        <w:rPr>
          <w:rFonts w:ascii="Calibri" w:hAnsi="Calibri" w:cs="Arial"/>
          <w:sz w:val="24"/>
          <w:szCs w:val="24"/>
        </w:rPr>
        <w:t xml:space="preserve"> Brooklyn: Amplify.</w:t>
      </w:r>
    </w:p>
    <w:p w14:paraId="49673247" w14:textId="495BD453" w:rsidR="00F17306" w:rsidRDefault="00F17306" w:rsidP="007D791C">
      <w:pPr>
        <w:spacing w:before="120"/>
        <w:ind w:left="720" w:hanging="27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Fisher, D., Has</w:t>
      </w:r>
      <w:r w:rsidR="00DF5119">
        <w:rPr>
          <w:rFonts w:ascii="Calibri" w:hAnsi="Calibri" w:cs="Arial"/>
          <w:sz w:val="24"/>
          <w:szCs w:val="24"/>
        </w:rPr>
        <w:t>brouck, J., &amp; Shanahan, T. (2014</w:t>
      </w:r>
      <w:r>
        <w:rPr>
          <w:rFonts w:ascii="Calibri" w:hAnsi="Calibri" w:cs="Arial"/>
          <w:sz w:val="24"/>
          <w:szCs w:val="24"/>
        </w:rPr>
        <w:t xml:space="preserve">). </w:t>
      </w:r>
      <w:proofErr w:type="spellStart"/>
      <w:r w:rsidRPr="00F17306">
        <w:rPr>
          <w:rFonts w:ascii="Calibri" w:hAnsi="Calibri" w:cs="Arial"/>
          <w:i/>
          <w:sz w:val="24"/>
          <w:szCs w:val="24"/>
        </w:rPr>
        <w:t>WonderWorks</w:t>
      </w:r>
      <w:proofErr w:type="spellEnd"/>
      <w:r w:rsidRPr="00F1730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New York: McGraw-Hill.</w:t>
      </w:r>
    </w:p>
    <w:p w14:paraId="1AE6C83A" w14:textId="77777777" w:rsidR="00C345C8" w:rsidRDefault="00C345C8" w:rsidP="007D791C">
      <w:pPr>
        <w:spacing w:before="120"/>
        <w:ind w:left="720" w:hanging="27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Banks, J. A., </w:t>
      </w:r>
      <w:proofErr w:type="spellStart"/>
      <w:r>
        <w:rPr>
          <w:rFonts w:ascii="Calibri" w:hAnsi="Calibri" w:cs="Arial"/>
          <w:sz w:val="24"/>
          <w:szCs w:val="24"/>
        </w:rPr>
        <w:t>Colleary</w:t>
      </w:r>
      <w:proofErr w:type="spellEnd"/>
      <w:r>
        <w:rPr>
          <w:rFonts w:ascii="Calibri" w:hAnsi="Calibri" w:cs="Arial"/>
          <w:sz w:val="24"/>
          <w:szCs w:val="24"/>
        </w:rPr>
        <w:t xml:space="preserve">, K. P., </w:t>
      </w:r>
      <w:proofErr w:type="spellStart"/>
      <w:r>
        <w:rPr>
          <w:rFonts w:ascii="Calibri" w:hAnsi="Calibri" w:cs="Arial"/>
          <w:sz w:val="24"/>
          <w:szCs w:val="24"/>
        </w:rPr>
        <w:t>Greenow</w:t>
      </w:r>
      <w:proofErr w:type="spellEnd"/>
      <w:r>
        <w:rPr>
          <w:rFonts w:ascii="Calibri" w:hAnsi="Calibri" w:cs="Arial"/>
          <w:sz w:val="24"/>
          <w:szCs w:val="24"/>
        </w:rPr>
        <w:t xml:space="preserve">, L., Parker, W. C., Schell, E. M., </w:t>
      </w:r>
      <w:proofErr w:type="spellStart"/>
      <w:r>
        <w:rPr>
          <w:rFonts w:ascii="Calibri" w:hAnsi="Calibri" w:cs="Arial"/>
          <w:sz w:val="24"/>
          <w:szCs w:val="24"/>
        </w:rPr>
        <w:t>Zike</w:t>
      </w:r>
      <w:proofErr w:type="spellEnd"/>
      <w:r>
        <w:rPr>
          <w:rFonts w:ascii="Calibri" w:hAnsi="Calibri" w:cs="Arial"/>
          <w:sz w:val="24"/>
          <w:szCs w:val="24"/>
        </w:rPr>
        <w:t xml:space="preserve">, D., Denham, J. M., Leonard, M.C., McTighe, J., &amp; Shanahan, T. (2013). </w:t>
      </w:r>
      <w:r w:rsidRPr="00C345C8">
        <w:rPr>
          <w:rFonts w:ascii="Calibri" w:hAnsi="Calibri" w:cs="Arial"/>
          <w:i/>
          <w:sz w:val="24"/>
          <w:szCs w:val="24"/>
        </w:rPr>
        <w:t>Florida Social Studies.</w:t>
      </w:r>
      <w:r>
        <w:rPr>
          <w:rFonts w:ascii="Calibri" w:hAnsi="Calibri" w:cs="Arial"/>
          <w:sz w:val="24"/>
          <w:szCs w:val="24"/>
        </w:rPr>
        <w:t xml:space="preserve"> New York: McGraw-Hill.</w:t>
      </w:r>
    </w:p>
    <w:p w14:paraId="229C26FF" w14:textId="4A9B2753" w:rsidR="00332446" w:rsidRDefault="00DF511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August, D., </w:t>
      </w:r>
      <w:r w:rsidR="00332446">
        <w:rPr>
          <w:rFonts w:ascii="Calibri" w:hAnsi="Calibri"/>
          <w:sz w:val="24"/>
          <w:szCs w:val="24"/>
        </w:rPr>
        <w:t xml:space="preserve">Bear, D. R., Dole, J. A., Echevarria, J., </w:t>
      </w:r>
      <w:r>
        <w:rPr>
          <w:rFonts w:ascii="Calibri" w:hAnsi="Calibri"/>
          <w:sz w:val="24"/>
          <w:szCs w:val="24"/>
        </w:rPr>
        <w:t>Fisher, D., Francis, D.. Gibson, V., Hasbrouck, J</w:t>
      </w:r>
      <w:r w:rsidR="00332446">
        <w:rPr>
          <w:rFonts w:ascii="Calibri" w:hAnsi="Calibri"/>
          <w:sz w:val="24"/>
          <w:szCs w:val="24"/>
        </w:rPr>
        <w:t xml:space="preserve">., Paris, S. G., Shanahan, T., &amp; </w:t>
      </w:r>
      <w:proofErr w:type="spellStart"/>
      <w:r w:rsidR="00332446">
        <w:rPr>
          <w:rFonts w:ascii="Calibri" w:hAnsi="Calibri"/>
          <w:sz w:val="24"/>
          <w:szCs w:val="24"/>
        </w:rPr>
        <w:t>Tinajero</w:t>
      </w:r>
      <w:proofErr w:type="spellEnd"/>
      <w:r w:rsidR="00332446">
        <w:rPr>
          <w:rFonts w:ascii="Calibri" w:hAnsi="Calibri"/>
          <w:sz w:val="24"/>
          <w:szCs w:val="24"/>
        </w:rPr>
        <w:t>, J. V. (201</w:t>
      </w:r>
      <w:r w:rsidR="007F4BFF">
        <w:rPr>
          <w:rFonts w:ascii="Calibri" w:hAnsi="Calibri"/>
          <w:sz w:val="24"/>
          <w:szCs w:val="24"/>
        </w:rPr>
        <w:t>3</w:t>
      </w:r>
      <w:r w:rsidR="00332446">
        <w:rPr>
          <w:rFonts w:ascii="Calibri" w:hAnsi="Calibri"/>
          <w:sz w:val="24"/>
          <w:szCs w:val="24"/>
        </w:rPr>
        <w:t xml:space="preserve">). </w:t>
      </w:r>
      <w:r w:rsidR="00332446" w:rsidRPr="00332446">
        <w:rPr>
          <w:rFonts w:ascii="Calibri" w:hAnsi="Calibri"/>
          <w:i/>
          <w:sz w:val="24"/>
          <w:szCs w:val="24"/>
        </w:rPr>
        <w:t>Wonders.</w:t>
      </w:r>
      <w:r w:rsidR="00332446">
        <w:rPr>
          <w:rFonts w:ascii="Calibri" w:hAnsi="Calibri"/>
          <w:sz w:val="24"/>
          <w:szCs w:val="24"/>
        </w:rPr>
        <w:t xml:space="preserve"> New York: McGraw-Hill.</w:t>
      </w:r>
    </w:p>
    <w:p w14:paraId="5B90DAE1" w14:textId="77777777" w:rsidR="007F4BFF" w:rsidRPr="007D791C" w:rsidRDefault="007F4BFF" w:rsidP="007F4BFF">
      <w:pPr>
        <w:spacing w:before="120"/>
        <w:ind w:left="720" w:hanging="270"/>
        <w:rPr>
          <w:rFonts w:ascii="Calibri" w:hAnsi="Calibri" w:cs="Arial"/>
          <w:sz w:val="24"/>
          <w:szCs w:val="24"/>
        </w:rPr>
      </w:pPr>
      <w:r w:rsidRPr="007D791C">
        <w:rPr>
          <w:rFonts w:ascii="Calibri" w:hAnsi="Calibri" w:cs="Arial"/>
          <w:sz w:val="24"/>
          <w:szCs w:val="24"/>
        </w:rPr>
        <w:t xml:space="preserve">Templeton, S., Morrison, A., </w:t>
      </w:r>
      <w:proofErr w:type="spellStart"/>
      <w:r w:rsidRPr="007D791C">
        <w:rPr>
          <w:rFonts w:ascii="Calibri" w:hAnsi="Calibri" w:cs="Arial"/>
          <w:sz w:val="24"/>
          <w:szCs w:val="24"/>
        </w:rPr>
        <w:t>Rasinski</w:t>
      </w:r>
      <w:proofErr w:type="spellEnd"/>
      <w:r w:rsidRPr="007D791C">
        <w:rPr>
          <w:rFonts w:ascii="Calibri" w:hAnsi="Calibri" w:cs="Arial"/>
          <w:sz w:val="24"/>
          <w:szCs w:val="24"/>
        </w:rPr>
        <w:t xml:space="preserve">, T, &amp; Shanahan, T. (2010). </w:t>
      </w:r>
      <w:proofErr w:type="spellStart"/>
      <w:r w:rsidRPr="007D791C">
        <w:rPr>
          <w:rFonts w:ascii="Calibri" w:hAnsi="Calibri" w:cs="Arial"/>
          <w:i/>
          <w:sz w:val="24"/>
          <w:szCs w:val="24"/>
        </w:rPr>
        <w:t>Earobics</w:t>
      </w:r>
      <w:proofErr w:type="spellEnd"/>
      <w:r w:rsidRPr="007D791C">
        <w:rPr>
          <w:rFonts w:ascii="Calibri" w:hAnsi="Calibri" w:cs="Arial"/>
          <w:i/>
          <w:sz w:val="24"/>
          <w:szCs w:val="24"/>
        </w:rPr>
        <w:t xml:space="preserve"> Reach.</w:t>
      </w:r>
      <w:r w:rsidRPr="007D791C">
        <w:rPr>
          <w:rFonts w:ascii="Calibri" w:hAnsi="Calibri" w:cs="Arial"/>
          <w:sz w:val="24"/>
          <w:szCs w:val="24"/>
        </w:rPr>
        <w:t xml:space="preserve"> Boston: Houghton Mifflin. </w:t>
      </w:r>
    </w:p>
    <w:p w14:paraId="5F29C633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Bear, D.R., Dole, J. A., Echevarria, J., Hasbrouck, J. E., Paris, S. G., Shanahan, T., &amp; </w:t>
      </w:r>
      <w:proofErr w:type="spellStart"/>
      <w:r w:rsidRPr="00EF1DD4">
        <w:rPr>
          <w:rFonts w:ascii="Calibri" w:hAnsi="Calibri"/>
          <w:sz w:val="24"/>
          <w:szCs w:val="24"/>
        </w:rPr>
        <w:t>Tinajero</w:t>
      </w:r>
      <w:proofErr w:type="spellEnd"/>
      <w:r w:rsidRPr="00EF1DD4">
        <w:rPr>
          <w:rFonts w:ascii="Calibri" w:hAnsi="Calibri"/>
          <w:sz w:val="24"/>
          <w:szCs w:val="24"/>
        </w:rPr>
        <w:t xml:space="preserve">, J. V. (2007). </w:t>
      </w:r>
      <w:r w:rsidRPr="00EF1DD4">
        <w:rPr>
          <w:rFonts w:ascii="Calibri" w:hAnsi="Calibri"/>
          <w:i/>
          <w:sz w:val="24"/>
          <w:szCs w:val="24"/>
        </w:rPr>
        <w:t>Treasures.</w:t>
      </w:r>
      <w:r w:rsidRPr="00EF1DD4">
        <w:rPr>
          <w:rFonts w:ascii="Calibri" w:hAnsi="Calibri"/>
          <w:sz w:val="24"/>
          <w:szCs w:val="24"/>
        </w:rPr>
        <w:t xml:space="preserve"> New York: Macmillan McGraw-Hill.</w:t>
      </w:r>
    </w:p>
    <w:p w14:paraId="60A571E9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 xml:space="preserve">Shanahan, T. (2006). </w:t>
      </w:r>
      <w:r w:rsidRPr="00EF1DD4">
        <w:rPr>
          <w:rFonts w:ascii="Calibri" w:hAnsi="Calibri"/>
          <w:i/>
          <w:sz w:val="24"/>
          <w:szCs w:val="24"/>
        </w:rPr>
        <w:t xml:space="preserve">AMP reading system. </w:t>
      </w:r>
      <w:proofErr w:type="spellStart"/>
      <w:r w:rsidRPr="00EF1DD4">
        <w:rPr>
          <w:rFonts w:ascii="Calibri" w:hAnsi="Calibri"/>
          <w:sz w:val="24"/>
          <w:szCs w:val="24"/>
        </w:rPr>
        <w:t>Parsipanny</w:t>
      </w:r>
      <w:proofErr w:type="spellEnd"/>
      <w:r w:rsidRPr="00EF1DD4">
        <w:rPr>
          <w:rFonts w:ascii="Calibri" w:hAnsi="Calibri"/>
          <w:sz w:val="24"/>
          <w:szCs w:val="24"/>
        </w:rPr>
        <w:t xml:space="preserve">, NJ: Pearson Learning Group. (3 textbooks, 3 teacher guides, 18 literature books, CD-ROM). </w:t>
      </w:r>
    </w:p>
    <w:p w14:paraId="460FDA40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(2004). </w:t>
      </w:r>
      <w:r w:rsidRPr="00EF1DD4">
        <w:rPr>
          <w:rFonts w:ascii="Calibri" w:hAnsi="Calibri"/>
          <w:i/>
          <w:sz w:val="24"/>
          <w:szCs w:val="24"/>
        </w:rPr>
        <w:t>Elements of reading: Fluency.</w:t>
      </w:r>
      <w:r w:rsidRPr="00EF1DD4">
        <w:rPr>
          <w:rFonts w:ascii="Calibri" w:hAnsi="Calibri"/>
          <w:sz w:val="24"/>
          <w:szCs w:val="24"/>
        </w:rPr>
        <w:t xml:space="preserve"> Austin, TX: Harcourt Achieve.</w:t>
      </w:r>
    </w:p>
    <w:p w14:paraId="6934A496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Farr, R., Strickland, D., Abrahamson, R., Irwin, J., </w:t>
      </w:r>
      <w:proofErr w:type="spellStart"/>
      <w:r w:rsidRPr="00EF1DD4">
        <w:rPr>
          <w:rFonts w:ascii="Calibri" w:hAnsi="Calibri"/>
          <w:sz w:val="24"/>
          <w:szCs w:val="24"/>
        </w:rPr>
        <w:t>Kutiper</w:t>
      </w:r>
      <w:proofErr w:type="spellEnd"/>
      <w:r w:rsidRPr="00EF1DD4">
        <w:rPr>
          <w:rFonts w:ascii="Calibri" w:hAnsi="Calibri"/>
          <w:sz w:val="24"/>
          <w:szCs w:val="24"/>
        </w:rPr>
        <w:t xml:space="preserve">, K., Ogle, D., Shanahan, T., &amp; Smith, P. (1992, 1995). </w:t>
      </w:r>
      <w:r w:rsidRPr="00EF1DD4">
        <w:rPr>
          <w:rFonts w:ascii="Calibri" w:hAnsi="Calibri"/>
          <w:i/>
          <w:sz w:val="24"/>
          <w:szCs w:val="24"/>
        </w:rPr>
        <w:t>Treasury of</w:t>
      </w:r>
      <w:r w:rsidRPr="00EF1DD4">
        <w:rPr>
          <w:rFonts w:ascii="Calibri" w:hAnsi="Calibri"/>
          <w:sz w:val="24"/>
          <w:szCs w:val="24"/>
          <w:u w:val="words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Literature.</w:t>
      </w:r>
      <w:r w:rsidRPr="00EF1DD4">
        <w:rPr>
          <w:rFonts w:ascii="Calibri" w:hAnsi="Calibri"/>
          <w:sz w:val="24"/>
          <w:szCs w:val="24"/>
        </w:rPr>
        <w:t xml:space="preserve"> Orlando, FL: Harcourt Brace. (15 textbooks, and 9 teacher's guides, K-8).</w:t>
      </w:r>
    </w:p>
    <w:p w14:paraId="239AF871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Sulzby</w:t>
      </w:r>
      <w:proofErr w:type="spellEnd"/>
      <w:r w:rsidRPr="00EF1DD4">
        <w:rPr>
          <w:rFonts w:ascii="Calibri" w:hAnsi="Calibri"/>
          <w:sz w:val="24"/>
          <w:szCs w:val="24"/>
        </w:rPr>
        <w:t xml:space="preserve">, E., Hoffman, J., Niles, J., Shanahan, T., &amp; Teale, W. (1989). </w:t>
      </w:r>
      <w:r w:rsidRPr="00EF1DD4">
        <w:rPr>
          <w:rFonts w:ascii="Calibri" w:hAnsi="Calibri"/>
          <w:i/>
          <w:sz w:val="24"/>
          <w:szCs w:val="24"/>
        </w:rPr>
        <w:t>McGraw-Hill Reading</w:t>
      </w:r>
      <w:r w:rsidRPr="00EF1DD4">
        <w:rPr>
          <w:rFonts w:ascii="Calibri" w:hAnsi="Calibri"/>
          <w:sz w:val="24"/>
          <w:szCs w:val="24"/>
        </w:rPr>
        <w:t xml:space="preserve">. Oklahoma City: McGraw-Hill. (16 textbooks, 14 workbooks, and 14 teacher's guides, K-8). </w:t>
      </w:r>
    </w:p>
    <w:p w14:paraId="0B39DAC0" w14:textId="77777777" w:rsidR="00A56729" w:rsidRPr="00EF1DD4" w:rsidRDefault="00A56729" w:rsidP="00FC0678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Sulzby</w:t>
      </w:r>
      <w:proofErr w:type="spellEnd"/>
      <w:r w:rsidRPr="00EF1DD4">
        <w:rPr>
          <w:rFonts w:ascii="Calibri" w:hAnsi="Calibri"/>
          <w:sz w:val="24"/>
          <w:szCs w:val="24"/>
        </w:rPr>
        <w:t xml:space="preserve">, E., Hoffman, J., Klein, M., Naylor, K., Niles, J., Shanahan, T., &amp; Teale, W. (1989). </w:t>
      </w:r>
      <w:r w:rsidRPr="00EF1DD4">
        <w:rPr>
          <w:rFonts w:ascii="Calibri" w:hAnsi="Calibri"/>
          <w:i/>
          <w:sz w:val="24"/>
          <w:szCs w:val="24"/>
        </w:rPr>
        <w:t>McGraw-Hill Integrated</w:t>
      </w:r>
      <w:r w:rsidRPr="00EF1DD4">
        <w:rPr>
          <w:rFonts w:ascii="Calibri" w:hAnsi="Calibri"/>
          <w:sz w:val="24"/>
          <w:szCs w:val="24"/>
          <w:u w:val="words"/>
        </w:rPr>
        <w:t xml:space="preserve"> </w:t>
      </w:r>
      <w:r w:rsidRPr="00EF1DD4">
        <w:rPr>
          <w:rFonts w:ascii="Calibri" w:hAnsi="Calibri"/>
          <w:i/>
          <w:sz w:val="24"/>
          <w:szCs w:val="24"/>
        </w:rPr>
        <w:t>Language Arts</w:t>
      </w:r>
      <w:r w:rsidRPr="00EF1DD4">
        <w:rPr>
          <w:rFonts w:ascii="Calibri" w:hAnsi="Calibri"/>
          <w:sz w:val="24"/>
          <w:szCs w:val="24"/>
        </w:rPr>
        <w:t>. Oklahoma City, OK: McGraw-Hill. (11 teacher's guides, K-8).</w:t>
      </w:r>
    </w:p>
    <w:p w14:paraId="4589A71B" w14:textId="77777777" w:rsidR="00A56729" w:rsidRPr="00EF1DD4" w:rsidRDefault="00A56729" w:rsidP="00FC0678">
      <w:pPr>
        <w:spacing w:line="240" w:lineRule="atLeast"/>
        <w:ind w:left="720" w:hanging="720"/>
        <w:rPr>
          <w:rFonts w:ascii="Calibri" w:hAnsi="Calibri"/>
          <w:sz w:val="24"/>
          <w:szCs w:val="24"/>
        </w:rPr>
      </w:pPr>
    </w:p>
    <w:p w14:paraId="5332BADE" w14:textId="77777777" w:rsidR="00BA77CF" w:rsidRPr="00CB44C8" w:rsidRDefault="00BA77CF" w:rsidP="00BA77CF">
      <w:pPr>
        <w:spacing w:line="240" w:lineRule="atLeast"/>
        <w:ind w:left="720" w:hanging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Miscellaneous Publications</w:t>
      </w:r>
    </w:p>
    <w:p w14:paraId="22D5E652" w14:textId="629C52D8" w:rsidR="00984660" w:rsidRDefault="00B1632F" w:rsidP="00984660">
      <w:pPr>
        <w:tabs>
          <w:tab w:val="left" w:pos="1550"/>
        </w:tabs>
        <w:spacing w:before="120" w:after="120" w:line="240" w:lineRule="atLeast"/>
        <w:ind w:left="720" w:hanging="27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</w:t>
      </w:r>
      <w:r w:rsidR="00083E89">
        <w:rPr>
          <w:rFonts w:ascii="Calibri" w:hAnsi="Calibri"/>
          <w:sz w:val="24"/>
          <w:szCs w:val="24"/>
        </w:rPr>
        <w:t>2020</w:t>
      </w:r>
      <w:r>
        <w:rPr>
          <w:rFonts w:ascii="Calibri" w:hAnsi="Calibri"/>
          <w:sz w:val="24"/>
          <w:szCs w:val="24"/>
        </w:rPr>
        <w:t xml:space="preserve">). Foreword. In R.A. Alves, T. Limpo, &amp; R. M. Joshi (Eds.), </w:t>
      </w:r>
      <w:r w:rsidRPr="00B1632F">
        <w:rPr>
          <w:rFonts w:ascii="Calibri" w:hAnsi="Calibri"/>
          <w:i/>
          <w:sz w:val="24"/>
          <w:szCs w:val="24"/>
        </w:rPr>
        <w:t xml:space="preserve">Reading-writing connections: Towards integrative literacy science. </w:t>
      </w:r>
    </w:p>
    <w:p w14:paraId="222316EA" w14:textId="0F066009" w:rsidR="00083E89" w:rsidRPr="00025173" w:rsidRDefault="00025173" w:rsidP="00984660">
      <w:pPr>
        <w:tabs>
          <w:tab w:val="left" w:pos="1550"/>
        </w:tabs>
        <w:spacing w:before="120" w:after="120" w:line="240" w:lineRule="atLeast"/>
        <w:ind w:left="720" w:hanging="274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Shanahan, T. (2020). Interview with Timothy Shanahan, a Member of the National Reading Panel. </w:t>
      </w:r>
      <w:r w:rsidRPr="00025173">
        <w:rPr>
          <w:rFonts w:ascii="Calibri" w:hAnsi="Calibri"/>
          <w:i/>
          <w:sz w:val="24"/>
          <w:szCs w:val="24"/>
        </w:rPr>
        <w:t>Reading League Journal, 1</w:t>
      </w:r>
      <w:r>
        <w:rPr>
          <w:rFonts w:ascii="Calibri" w:hAnsi="Calibri"/>
          <w:iCs/>
          <w:sz w:val="24"/>
          <w:szCs w:val="24"/>
        </w:rPr>
        <w:t>(3), 11-15.</w:t>
      </w:r>
    </w:p>
    <w:p w14:paraId="763C5496" w14:textId="58CC9B49" w:rsidR="00E13F71" w:rsidRDefault="00E13F71" w:rsidP="00AB0FFB">
      <w:pPr>
        <w:spacing w:after="120"/>
        <w:ind w:left="720" w:hanging="274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Shanahan, T. (2020). </w:t>
      </w:r>
      <w:r w:rsidR="00AB0FFB">
        <w:rPr>
          <w:rFonts w:ascii="Calibri" w:hAnsi="Calibri"/>
          <w:iCs/>
          <w:sz w:val="24"/>
          <w:szCs w:val="24"/>
        </w:rPr>
        <w:t xml:space="preserve">How to knock down five strawman arguments against phonics. </w:t>
      </w:r>
      <w:r w:rsidR="00AB0FFB" w:rsidRPr="00AB0FFB">
        <w:rPr>
          <w:rFonts w:ascii="Calibri" w:hAnsi="Calibri"/>
          <w:i/>
          <w:sz w:val="24"/>
          <w:szCs w:val="24"/>
        </w:rPr>
        <w:t>Nomanis, 9,</w:t>
      </w:r>
      <w:r w:rsidR="00AB0FFB">
        <w:rPr>
          <w:rFonts w:ascii="Calibri" w:hAnsi="Calibri"/>
          <w:iCs/>
          <w:sz w:val="24"/>
          <w:szCs w:val="24"/>
        </w:rPr>
        <w:t xml:space="preserve"> 27-28. </w:t>
      </w:r>
    </w:p>
    <w:p w14:paraId="1F353814" w14:textId="1142E1FA" w:rsidR="00984660" w:rsidRPr="00984660" w:rsidRDefault="00984660" w:rsidP="00984660">
      <w:pPr>
        <w:ind w:left="720" w:hanging="270"/>
      </w:pPr>
      <w:r>
        <w:rPr>
          <w:rFonts w:ascii="Calibri" w:hAnsi="Calibri"/>
          <w:iCs/>
          <w:sz w:val="24"/>
          <w:szCs w:val="24"/>
        </w:rPr>
        <w:t xml:space="preserve">Shanahan, T. (2019). Improving reading comprehension in the primary classes. Dublin, Ireland: National Council for Curriculum &amp; Assessment. </w:t>
      </w:r>
      <w:hyperlink r:id="rId11" w:history="1">
        <w:r>
          <w:rPr>
            <w:rStyle w:val="Hyperlink"/>
          </w:rPr>
          <w:t>https://ncca.ie/media/4018/improving-reading-comprehension-in-the-primary-classes-professor-timothy-shanahan-university-of-illinois-at-chicago.pdf</w:t>
        </w:r>
      </w:hyperlink>
    </w:p>
    <w:p w14:paraId="5229AEFA" w14:textId="77777777" w:rsidR="00984660" w:rsidRDefault="000C6A1A" w:rsidP="00984660">
      <w:pPr>
        <w:spacing w:before="120"/>
        <w:ind w:left="720" w:hanging="270"/>
      </w:pPr>
      <w:r w:rsidRPr="000C6A1A">
        <w:rPr>
          <w:rFonts w:ascii="Calibri" w:hAnsi="Calibri"/>
          <w:sz w:val="24"/>
          <w:szCs w:val="24"/>
        </w:rPr>
        <w:t xml:space="preserve">Shanahan, T., (2019). </w:t>
      </w:r>
      <w:r w:rsidRPr="000C6A1A">
        <w:rPr>
          <w:rFonts w:ascii="Calibri" w:hAnsi="Calibri"/>
          <w:i/>
          <w:iCs/>
          <w:sz w:val="24"/>
          <w:szCs w:val="24"/>
        </w:rPr>
        <w:t>Disciplinary literacy in the primary school.</w:t>
      </w:r>
      <w:r w:rsidRPr="000C6A1A">
        <w:rPr>
          <w:rFonts w:ascii="Calibri" w:hAnsi="Calibri"/>
          <w:sz w:val="24"/>
          <w:szCs w:val="24"/>
        </w:rPr>
        <w:t xml:space="preserve"> Dublin, Ireland: National Council for Curriculum &amp; Assessment. </w:t>
      </w:r>
      <w:hyperlink r:id="rId12" w:history="1">
        <w:r w:rsidR="00984660">
          <w:rPr>
            <w:rStyle w:val="Hyperlink"/>
          </w:rPr>
          <w:t>https://ncca.ie/media/4021/disciplinary-literacy-in-the-primary-school-professor-timothy-shanahan-university-of-illinois-at-chicago.pdf</w:t>
        </w:r>
      </w:hyperlink>
    </w:p>
    <w:p w14:paraId="6E92DFC3" w14:textId="41B7A452" w:rsidR="00365DCA" w:rsidRPr="00365DCA" w:rsidRDefault="00365DCA" w:rsidP="00984660">
      <w:pPr>
        <w:tabs>
          <w:tab w:val="left" w:pos="1550"/>
        </w:tabs>
        <w:spacing w:before="120" w:line="240" w:lineRule="atLeast"/>
        <w:ind w:left="720" w:hanging="270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Shanahan, T. (2019). The whys and </w:t>
      </w:r>
      <w:proofErr w:type="spellStart"/>
      <w:r>
        <w:rPr>
          <w:rFonts w:ascii="Calibri" w:hAnsi="Calibri"/>
          <w:iCs/>
          <w:sz w:val="24"/>
          <w:szCs w:val="24"/>
        </w:rPr>
        <w:t>hows</w:t>
      </w:r>
      <w:proofErr w:type="spellEnd"/>
      <w:r>
        <w:rPr>
          <w:rFonts w:ascii="Calibri" w:hAnsi="Calibri"/>
          <w:iCs/>
          <w:sz w:val="24"/>
          <w:szCs w:val="24"/>
        </w:rPr>
        <w:t xml:space="preserve"> of research and the teaching of reading. </w:t>
      </w:r>
      <w:r w:rsidRPr="00365DCA">
        <w:rPr>
          <w:rFonts w:ascii="Calibri" w:hAnsi="Calibri"/>
          <w:i/>
          <w:sz w:val="24"/>
          <w:szCs w:val="24"/>
        </w:rPr>
        <w:t>Nomanis, 7,</w:t>
      </w:r>
      <w:r>
        <w:rPr>
          <w:rFonts w:ascii="Calibri" w:hAnsi="Calibri"/>
          <w:iCs/>
          <w:sz w:val="24"/>
          <w:szCs w:val="24"/>
        </w:rPr>
        <w:t xml:space="preserve"> 2</w:t>
      </w:r>
      <w:r w:rsidR="00404315">
        <w:rPr>
          <w:rFonts w:ascii="Calibri" w:hAnsi="Calibri"/>
          <w:iCs/>
          <w:sz w:val="24"/>
          <w:szCs w:val="24"/>
        </w:rPr>
        <w:t>1</w:t>
      </w:r>
      <w:r>
        <w:rPr>
          <w:rFonts w:ascii="Calibri" w:hAnsi="Calibri"/>
          <w:iCs/>
          <w:sz w:val="24"/>
          <w:szCs w:val="24"/>
        </w:rPr>
        <w:t>-2</w:t>
      </w:r>
      <w:r w:rsidR="00404315">
        <w:rPr>
          <w:rFonts w:ascii="Calibri" w:hAnsi="Calibri"/>
          <w:iCs/>
          <w:sz w:val="24"/>
          <w:szCs w:val="24"/>
        </w:rPr>
        <w:t>3</w:t>
      </w:r>
      <w:r>
        <w:rPr>
          <w:rFonts w:ascii="Calibri" w:hAnsi="Calibri"/>
          <w:iCs/>
          <w:sz w:val="24"/>
          <w:szCs w:val="24"/>
        </w:rPr>
        <w:t>.</w:t>
      </w:r>
    </w:p>
    <w:p w14:paraId="2292CFA9" w14:textId="59B1C51D" w:rsidR="00A17E5D" w:rsidRDefault="00A17E5D" w:rsidP="00A17E5D">
      <w:pPr>
        <w:tabs>
          <w:tab w:val="left" w:pos="1550"/>
        </w:tabs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(2018). Reading hard books to kids. </w:t>
      </w:r>
      <w:r w:rsidRPr="00A17E5D">
        <w:rPr>
          <w:rFonts w:ascii="Calibri" w:hAnsi="Calibri"/>
          <w:i/>
          <w:sz w:val="24"/>
          <w:szCs w:val="24"/>
        </w:rPr>
        <w:t>Nomanis,</w:t>
      </w:r>
      <w:r>
        <w:rPr>
          <w:rFonts w:ascii="Calibri" w:hAnsi="Calibri"/>
          <w:sz w:val="24"/>
          <w:szCs w:val="24"/>
        </w:rPr>
        <w:t xml:space="preserve"> 6, 10-11. </w:t>
      </w:r>
      <w:r>
        <w:rPr>
          <w:rFonts w:ascii="Calibri" w:hAnsi="Calibri"/>
          <w:sz w:val="24"/>
          <w:szCs w:val="24"/>
        </w:rPr>
        <w:tab/>
      </w:r>
    </w:p>
    <w:p w14:paraId="01C7324E" w14:textId="0A45607A" w:rsidR="007D3F03" w:rsidRDefault="007D3F03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(2018). The early identification of reading difficulties. </w:t>
      </w:r>
      <w:r w:rsidRPr="007D3F03">
        <w:rPr>
          <w:rFonts w:ascii="Calibri" w:hAnsi="Calibri"/>
          <w:i/>
          <w:sz w:val="24"/>
          <w:szCs w:val="24"/>
        </w:rPr>
        <w:t xml:space="preserve">Perspectives on Language and Literacy. </w:t>
      </w:r>
    </w:p>
    <w:p w14:paraId="0C412E91" w14:textId="0B5E58F4" w:rsidR="004B67AB" w:rsidRDefault="004B67AB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(2018). Foreword. In K. </w:t>
      </w:r>
      <w:proofErr w:type="spellStart"/>
      <w:r>
        <w:rPr>
          <w:rFonts w:ascii="Calibri" w:hAnsi="Calibri"/>
          <w:sz w:val="24"/>
          <w:szCs w:val="24"/>
        </w:rPr>
        <w:t>Androes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 w:rsidRPr="004B67AB">
        <w:rPr>
          <w:rFonts w:ascii="Calibri" w:hAnsi="Calibri"/>
          <w:i/>
          <w:sz w:val="24"/>
          <w:szCs w:val="24"/>
        </w:rPr>
        <w:t xml:space="preserve">1200 hours. </w:t>
      </w:r>
      <w:r>
        <w:rPr>
          <w:rFonts w:ascii="Calibri" w:hAnsi="Calibri"/>
          <w:sz w:val="24"/>
          <w:szCs w:val="24"/>
        </w:rPr>
        <w:t>Silverton, OR: Ike Mooney Books.</w:t>
      </w:r>
    </w:p>
    <w:p w14:paraId="3D874914" w14:textId="38B813DE" w:rsidR="0039188B" w:rsidRPr="004B67AB" w:rsidRDefault="0039188B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(2017). Foreword. In S.B. Wepner &amp; D.W. G</w:t>
      </w:r>
      <w:r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mez (Eds.), Promising responses to changing school populations (pp. ix-xi). Lanham, MD: Rowman &amp; Littlefield.</w:t>
      </w:r>
    </w:p>
    <w:p w14:paraId="657073B7" w14:textId="7B0F1262" w:rsidR="00B07C2B" w:rsidRDefault="00B07C2B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Chiang, H., Walsh, E., Shanahan, T., Gentile, C., </w:t>
      </w:r>
      <w:proofErr w:type="spellStart"/>
      <w:r>
        <w:rPr>
          <w:rFonts w:ascii="Calibri" w:hAnsi="Calibri"/>
          <w:sz w:val="24"/>
          <w:szCs w:val="24"/>
        </w:rPr>
        <w:t>Maccarone</w:t>
      </w:r>
      <w:proofErr w:type="spellEnd"/>
      <w:r>
        <w:rPr>
          <w:rFonts w:ascii="Calibri" w:hAnsi="Calibri"/>
          <w:sz w:val="24"/>
          <w:szCs w:val="24"/>
        </w:rPr>
        <w:t>, A., Waits, T., Car</w:t>
      </w:r>
      <w:r w:rsidR="00107455">
        <w:rPr>
          <w:rFonts w:ascii="Calibri" w:hAnsi="Calibri"/>
          <w:sz w:val="24"/>
          <w:szCs w:val="24"/>
        </w:rPr>
        <w:t xml:space="preserve">lson, B., &amp; </w:t>
      </w:r>
      <w:proofErr w:type="spellStart"/>
      <w:r w:rsidR="00107455">
        <w:rPr>
          <w:rFonts w:ascii="Calibri" w:hAnsi="Calibri"/>
          <w:sz w:val="24"/>
          <w:szCs w:val="24"/>
        </w:rPr>
        <w:t>Rikoon</w:t>
      </w:r>
      <w:proofErr w:type="spellEnd"/>
      <w:r w:rsidR="00107455">
        <w:rPr>
          <w:rFonts w:ascii="Calibri" w:hAnsi="Calibri"/>
          <w:sz w:val="24"/>
          <w:szCs w:val="24"/>
        </w:rPr>
        <w:t>, S. (2017</w:t>
      </w:r>
      <w:r>
        <w:rPr>
          <w:rFonts w:ascii="Calibri" w:hAnsi="Calibri"/>
          <w:sz w:val="24"/>
          <w:szCs w:val="24"/>
        </w:rPr>
        <w:t xml:space="preserve">). </w:t>
      </w:r>
      <w:r w:rsidRPr="00D84818">
        <w:rPr>
          <w:rFonts w:ascii="Calibri" w:hAnsi="Calibri"/>
          <w:i/>
          <w:sz w:val="24"/>
          <w:szCs w:val="24"/>
        </w:rPr>
        <w:t xml:space="preserve">An exploration of instructional practices that foster language development and comprehension: Report on the National Title I Study of Early Childhood Language Development. </w:t>
      </w:r>
      <w:r>
        <w:rPr>
          <w:rFonts w:ascii="Calibri" w:hAnsi="Calibri"/>
          <w:sz w:val="24"/>
          <w:szCs w:val="24"/>
        </w:rPr>
        <w:t>Washington, DC: Institute of Education Sciences.</w:t>
      </w:r>
    </w:p>
    <w:p w14:paraId="3EF64A06" w14:textId="6089390C" w:rsidR="0039188B" w:rsidRDefault="00107455" w:rsidP="0039188B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(2017). Disciplinary literacy: The basics. Mis</w:t>
      </w:r>
      <w:r w:rsidRPr="00107455">
        <w:rPr>
          <w:rFonts w:ascii="Calibri" w:hAnsi="Calibri"/>
          <w:i/>
          <w:sz w:val="24"/>
          <w:szCs w:val="24"/>
        </w:rPr>
        <w:t>souri Reader, 41</w:t>
      </w:r>
      <w:r>
        <w:rPr>
          <w:rFonts w:ascii="Calibri" w:hAnsi="Calibri"/>
          <w:sz w:val="24"/>
          <w:szCs w:val="24"/>
        </w:rPr>
        <w:t>(1), 6-9.</w:t>
      </w:r>
    </w:p>
    <w:p w14:paraId="5C37C790" w14:textId="77777777" w:rsidR="00BA77CF" w:rsidRPr="004B1CFC" w:rsidRDefault="00BA77CF" w:rsidP="00BA77CF">
      <w:pPr>
        <w:spacing w:before="120" w:line="240" w:lineRule="atLeast"/>
        <w:ind w:left="720" w:hanging="27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(2016). The Common Core State Standards. In </w:t>
      </w:r>
      <w:r>
        <w:rPr>
          <w:rFonts w:ascii="Calibri" w:hAnsi="Calibri"/>
          <w:i/>
          <w:sz w:val="24"/>
          <w:szCs w:val="24"/>
        </w:rPr>
        <w:t xml:space="preserve">The SAGE Encyclopedia of Contemporary Early Childhood Education </w:t>
      </w:r>
      <w:r>
        <w:rPr>
          <w:rFonts w:ascii="Calibri" w:hAnsi="Calibri"/>
          <w:sz w:val="24"/>
          <w:szCs w:val="24"/>
        </w:rPr>
        <w:t>(pp. 298-299</w:t>
      </w:r>
      <w:r w:rsidRPr="004B1CFC">
        <w:rPr>
          <w:rFonts w:ascii="Calibri" w:hAnsi="Calibri"/>
          <w:sz w:val="24"/>
          <w:szCs w:val="24"/>
        </w:rPr>
        <w:t>).</w:t>
      </w:r>
      <w:r>
        <w:rPr>
          <w:rFonts w:ascii="Calibri" w:hAnsi="Calibri"/>
          <w:sz w:val="24"/>
          <w:szCs w:val="24"/>
        </w:rPr>
        <w:t xml:space="preserve"> Thousand Oaks: SAGE Publications.</w:t>
      </w:r>
      <w:r>
        <w:rPr>
          <w:rFonts w:ascii="Calibri" w:hAnsi="Calibri"/>
          <w:i/>
          <w:sz w:val="24"/>
          <w:szCs w:val="24"/>
        </w:rPr>
        <w:t xml:space="preserve"> </w:t>
      </w:r>
    </w:p>
    <w:p w14:paraId="62EFD53F" w14:textId="05D7276E" w:rsidR="00BA77CF" w:rsidRPr="001D7576" w:rsidRDefault="00BA77CF" w:rsidP="00BA77CF">
      <w:pPr>
        <w:spacing w:before="120" w:line="240" w:lineRule="atLeast"/>
        <w:ind w:left="720" w:hanging="27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Shanahan, T. (2016). National Early Literacy Panel. In </w:t>
      </w:r>
      <w:r>
        <w:rPr>
          <w:rFonts w:ascii="Calibri" w:hAnsi="Calibri"/>
          <w:i/>
          <w:sz w:val="24"/>
          <w:szCs w:val="24"/>
        </w:rPr>
        <w:t xml:space="preserve">The SAGE Encyclopedia of Contemporary Early Childhood Education </w:t>
      </w:r>
      <w:r w:rsidRPr="004B1CFC">
        <w:rPr>
          <w:rFonts w:ascii="Calibri" w:hAnsi="Calibri"/>
          <w:sz w:val="24"/>
          <w:szCs w:val="24"/>
        </w:rPr>
        <w:t>(pp. 914-915).</w:t>
      </w:r>
      <w:r>
        <w:rPr>
          <w:rFonts w:ascii="Calibri" w:hAnsi="Calibri"/>
          <w:sz w:val="24"/>
          <w:szCs w:val="24"/>
        </w:rPr>
        <w:t xml:space="preserve"> Thousan</w:t>
      </w:r>
      <w:r w:rsidR="004B67AB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 Oaks: SAGE Publications.</w:t>
      </w:r>
      <w:r>
        <w:rPr>
          <w:rFonts w:ascii="Calibri" w:hAnsi="Calibri"/>
          <w:i/>
          <w:sz w:val="24"/>
          <w:szCs w:val="24"/>
        </w:rPr>
        <w:t xml:space="preserve"> </w:t>
      </w:r>
    </w:p>
    <w:p w14:paraId="6FFCD47E" w14:textId="77777777" w:rsidR="00BA77CF" w:rsidRPr="008B7D31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(2015). Foreword. In L.B. Gambrell &amp; L.M. Morrow (Eds.), </w:t>
      </w:r>
      <w:r>
        <w:rPr>
          <w:rFonts w:ascii="Calibri" w:hAnsi="Calibri"/>
          <w:i/>
          <w:sz w:val="24"/>
          <w:szCs w:val="24"/>
        </w:rPr>
        <w:t xml:space="preserve">Best practices in literacy instruction </w:t>
      </w:r>
      <w:r>
        <w:rPr>
          <w:rFonts w:ascii="Calibri" w:hAnsi="Calibri"/>
          <w:sz w:val="24"/>
          <w:szCs w:val="24"/>
        </w:rPr>
        <w:t>(pp. xix-xxii)</w:t>
      </w:r>
      <w:r>
        <w:rPr>
          <w:rFonts w:ascii="Calibri" w:hAnsi="Calibri"/>
          <w:i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New York: Guilford Press.</w:t>
      </w:r>
    </w:p>
    <w:p w14:paraId="5170CD66" w14:textId="70FC5CDC" w:rsidR="00BA77CF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(2014). Forewo</w:t>
      </w:r>
      <w:r w:rsidR="00B8770E">
        <w:rPr>
          <w:rFonts w:ascii="Calibri" w:hAnsi="Calibri"/>
          <w:sz w:val="24"/>
          <w:szCs w:val="24"/>
        </w:rPr>
        <w:t xml:space="preserve">rd. In K. Barclay &amp; L. Stewart (Eds.), </w:t>
      </w:r>
      <w:r w:rsidRPr="00EF07C2">
        <w:rPr>
          <w:rFonts w:ascii="Calibri" w:hAnsi="Calibri"/>
          <w:i/>
          <w:sz w:val="24"/>
          <w:szCs w:val="24"/>
        </w:rPr>
        <w:t>The everything</w:t>
      </w:r>
      <w:r>
        <w:rPr>
          <w:rFonts w:ascii="Calibri" w:hAnsi="Calibri"/>
          <w:i/>
          <w:sz w:val="24"/>
          <w:szCs w:val="24"/>
        </w:rPr>
        <w:t xml:space="preserve"> guide to informational texts, </w:t>
      </w:r>
      <w:r w:rsidRPr="00EF07C2">
        <w:rPr>
          <w:rFonts w:ascii="Calibri" w:hAnsi="Calibri"/>
          <w:i/>
          <w:sz w:val="24"/>
          <w:szCs w:val="24"/>
        </w:rPr>
        <w:t>K-2</w:t>
      </w:r>
      <w:r>
        <w:rPr>
          <w:rFonts w:ascii="Calibri" w:hAnsi="Calibri"/>
          <w:sz w:val="24"/>
          <w:szCs w:val="24"/>
        </w:rPr>
        <w:t xml:space="preserve">. Thousand Oaks, CA: Corwin Literacy. </w:t>
      </w:r>
    </w:p>
    <w:p w14:paraId="6F84A3FC" w14:textId="77777777" w:rsidR="00BA77CF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(2013). Foreword. In S.B. Neuman &amp; T.S. Wright, </w:t>
      </w:r>
      <w:r w:rsidRPr="004164D0">
        <w:rPr>
          <w:rFonts w:ascii="Calibri" w:hAnsi="Calibri"/>
          <w:i/>
          <w:sz w:val="24"/>
          <w:szCs w:val="24"/>
        </w:rPr>
        <w:t>All about words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(pp. vii-viii)</w:t>
      </w:r>
      <w:r w:rsidRPr="004164D0">
        <w:rPr>
          <w:rFonts w:ascii="Calibri" w:hAnsi="Calibri"/>
          <w:i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New York: Teachers College Press.</w:t>
      </w:r>
    </w:p>
    <w:p w14:paraId="6FE8C7F5" w14:textId="1BA82344" w:rsidR="00B8770E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Doorey, N., with Shanahan, T., &amp; Umland, K. (2013). </w:t>
      </w:r>
      <w:r w:rsidRPr="00F16131">
        <w:rPr>
          <w:rFonts w:ascii="Calibri" w:hAnsi="Calibri"/>
          <w:sz w:val="24"/>
          <w:szCs w:val="24"/>
        </w:rPr>
        <w:t>Seeing the future: How the Common Core will affect mathematics and English Language Arts in Grades 3-12 across America.</w:t>
      </w:r>
      <w:r>
        <w:rPr>
          <w:rFonts w:ascii="Calibri" w:hAnsi="Calibri"/>
          <w:sz w:val="24"/>
          <w:szCs w:val="24"/>
        </w:rPr>
        <w:t xml:space="preserve"> Center for K-12 Assessment &amp; Performance Management. Educational Testing Service. </w:t>
      </w:r>
      <w:hyperlink r:id="rId13" w:history="1">
        <w:r w:rsidR="00B8770E" w:rsidRPr="004B0F50">
          <w:rPr>
            <w:rStyle w:val="Hyperlink"/>
            <w:rFonts w:ascii="Calibri" w:hAnsi="Calibri"/>
            <w:sz w:val="24"/>
            <w:szCs w:val="24"/>
          </w:rPr>
          <w:t>http://www.k12center.org/rsc/pdf/seeingthefuture.pdf</w:t>
        </w:r>
      </w:hyperlink>
    </w:p>
    <w:p w14:paraId="1A9AB105" w14:textId="77777777" w:rsidR="00BA77CF" w:rsidRDefault="00BA77CF" w:rsidP="00BA77CF">
      <w:pPr>
        <w:spacing w:before="120" w:after="120"/>
        <w:ind w:left="720" w:hanging="274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Shaugnessy</w:t>
      </w:r>
      <w:proofErr w:type="spellEnd"/>
      <w:r>
        <w:rPr>
          <w:rFonts w:ascii="Calibri" w:hAnsi="Calibri"/>
          <w:sz w:val="24"/>
          <w:szCs w:val="24"/>
        </w:rPr>
        <w:t xml:space="preserve">, M. (2013). An interview with Timothy Shanahan and Christopher Lonigan: Early childhood literacy. </w:t>
      </w:r>
      <w:r w:rsidRPr="003A0E3A">
        <w:rPr>
          <w:rFonts w:ascii="Calibri" w:hAnsi="Calibri"/>
          <w:i/>
          <w:sz w:val="24"/>
          <w:szCs w:val="24"/>
        </w:rPr>
        <w:t>New Mexico Journal of Reading, 23</w:t>
      </w:r>
      <w:r>
        <w:rPr>
          <w:rFonts w:ascii="Calibri" w:hAnsi="Calibri"/>
          <w:sz w:val="24"/>
          <w:szCs w:val="24"/>
        </w:rPr>
        <w:t>(2), 8-10.</w:t>
      </w:r>
    </w:p>
    <w:p w14:paraId="3B85C4B7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(2012). Writing. In P. J. Dunston, S K. Fullerton, C </w:t>
      </w:r>
      <w:proofErr w:type="spellStart"/>
      <w:r>
        <w:rPr>
          <w:rFonts w:ascii="Calibri" w:hAnsi="Calibri"/>
          <w:sz w:val="24"/>
          <w:szCs w:val="24"/>
        </w:rPr>
        <w:t>C</w:t>
      </w:r>
      <w:proofErr w:type="spellEnd"/>
      <w:r>
        <w:rPr>
          <w:rFonts w:ascii="Calibri" w:hAnsi="Calibri"/>
          <w:sz w:val="24"/>
          <w:szCs w:val="24"/>
        </w:rPr>
        <w:t xml:space="preserve">. Bates, K. Headley, &amp; P. M. </w:t>
      </w:r>
      <w:proofErr w:type="spellStart"/>
      <w:r>
        <w:rPr>
          <w:rFonts w:ascii="Calibri" w:hAnsi="Calibri"/>
          <w:sz w:val="24"/>
          <w:szCs w:val="24"/>
        </w:rPr>
        <w:t>Stecker</w:t>
      </w:r>
      <w:proofErr w:type="spellEnd"/>
      <w:r>
        <w:rPr>
          <w:rFonts w:ascii="Calibri" w:hAnsi="Calibri"/>
          <w:sz w:val="24"/>
          <w:szCs w:val="24"/>
        </w:rPr>
        <w:t xml:space="preserve"> (Eds.), </w:t>
      </w:r>
      <w:r w:rsidRPr="001141C1">
        <w:rPr>
          <w:rFonts w:ascii="Calibri" w:hAnsi="Calibri"/>
          <w:i/>
          <w:sz w:val="24"/>
          <w:szCs w:val="24"/>
        </w:rPr>
        <w:t>The 61st Yearbook of the Literacy Research Association.</w:t>
      </w:r>
      <w:r w:rsidRPr="001141C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Oak Creek, WI: Literacy Research Association.</w:t>
      </w:r>
    </w:p>
    <w:p w14:paraId="15D8674A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(2012). Short overview of the PARCC assessment prototype. </w:t>
      </w:r>
      <w:r w:rsidRPr="007F4BFF">
        <w:rPr>
          <w:rFonts w:ascii="Calibri" w:hAnsi="Calibri"/>
          <w:i/>
          <w:sz w:val="24"/>
          <w:szCs w:val="24"/>
        </w:rPr>
        <w:t>Reading Today, 30</w:t>
      </w:r>
      <w:r>
        <w:rPr>
          <w:rFonts w:ascii="Calibri" w:hAnsi="Calibri"/>
          <w:sz w:val="24"/>
          <w:szCs w:val="24"/>
        </w:rPr>
        <w:t>(1), 33.</w:t>
      </w:r>
    </w:p>
    <w:p w14:paraId="4C0D4948" w14:textId="77777777" w:rsidR="00B640A9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Lonigan, C. J., &amp; Shanahan, T. (2008). </w:t>
      </w:r>
      <w:r w:rsidRPr="00EF1DD4">
        <w:rPr>
          <w:rFonts w:ascii="Calibri" w:hAnsi="Calibri"/>
          <w:i/>
          <w:sz w:val="24"/>
          <w:szCs w:val="24"/>
        </w:rPr>
        <w:t>Executive summary: Developing Early Literacy: Report of the National Early Literacy Panel.</w:t>
      </w:r>
      <w:r w:rsidRPr="00EF1DD4">
        <w:rPr>
          <w:rFonts w:ascii="Calibri" w:hAnsi="Calibri"/>
          <w:sz w:val="24"/>
          <w:szCs w:val="24"/>
        </w:rPr>
        <w:t xml:space="preserve"> Washington, DC: National Institute for Literacy.</w:t>
      </w:r>
    </w:p>
    <w:p w14:paraId="29FF4E50" w14:textId="1396D08E" w:rsidR="00BA77CF" w:rsidRPr="00EF1DD4" w:rsidRDefault="00B640A9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Shanahan, C. (2007). Foreword. In C. E. Snow, M. V. </w:t>
      </w:r>
      <w:proofErr w:type="spellStart"/>
      <w:r>
        <w:rPr>
          <w:rFonts w:ascii="Calibri" w:hAnsi="Calibri"/>
          <w:sz w:val="24"/>
          <w:szCs w:val="24"/>
        </w:rPr>
        <w:t>Porche</w:t>
      </w:r>
      <w:proofErr w:type="spellEnd"/>
      <w:r>
        <w:rPr>
          <w:rFonts w:ascii="Calibri" w:hAnsi="Calibri"/>
          <w:sz w:val="24"/>
          <w:szCs w:val="24"/>
        </w:rPr>
        <w:t xml:space="preserve">, P. O. Tabors, &amp; S. R. Harris, </w:t>
      </w:r>
      <w:r w:rsidRPr="00B640A9">
        <w:rPr>
          <w:rFonts w:ascii="Calibri" w:hAnsi="Calibri"/>
          <w:i/>
          <w:sz w:val="24"/>
          <w:szCs w:val="24"/>
        </w:rPr>
        <w:t>Is literacy enough? Pathways to academic success for adolescents</w:t>
      </w:r>
      <w:r>
        <w:rPr>
          <w:rFonts w:ascii="Calibri" w:hAnsi="Calibri"/>
          <w:sz w:val="24"/>
          <w:szCs w:val="24"/>
        </w:rPr>
        <w:t xml:space="preserve"> (pp. Xiii-xvi). Baltimore: Paul H. Brookes Publisher.</w:t>
      </w:r>
      <w:r w:rsidR="00BA77CF" w:rsidRPr="00EF1DD4">
        <w:rPr>
          <w:rFonts w:ascii="Calibri" w:hAnsi="Calibri"/>
          <w:sz w:val="24"/>
          <w:szCs w:val="24"/>
        </w:rPr>
        <w:tab/>
      </w:r>
    </w:p>
    <w:p w14:paraId="426C1107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(2007). Literacy as a cure for extremism: Necessary, but is it sufficient? In </w:t>
      </w:r>
      <w:r w:rsidRPr="008609BF">
        <w:rPr>
          <w:rFonts w:ascii="Calibri" w:hAnsi="Calibri"/>
          <w:i/>
          <w:sz w:val="24"/>
          <w:szCs w:val="24"/>
        </w:rPr>
        <w:t>Literacy: A path out of extremism.</w:t>
      </w:r>
      <w:r>
        <w:rPr>
          <w:rFonts w:ascii="Calibri" w:hAnsi="Calibri"/>
          <w:sz w:val="24"/>
          <w:szCs w:val="24"/>
        </w:rPr>
        <w:t xml:space="preserve"> Newark, DE: International Reading Association.</w:t>
      </w:r>
    </w:p>
    <w:p w14:paraId="46D61BB3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Cassidy, J. (2006). Tim Shanahan speaks. </w:t>
      </w:r>
      <w:r w:rsidRPr="008609BF">
        <w:rPr>
          <w:rFonts w:ascii="Calibri" w:hAnsi="Calibri"/>
          <w:i/>
          <w:sz w:val="24"/>
          <w:szCs w:val="24"/>
        </w:rPr>
        <w:t>The Literacy Professional, 16</w:t>
      </w:r>
      <w:r>
        <w:rPr>
          <w:rFonts w:ascii="Calibri" w:hAnsi="Calibri"/>
          <w:sz w:val="24"/>
          <w:szCs w:val="24"/>
        </w:rPr>
        <w:t>(1), 1-2.</w:t>
      </w:r>
    </w:p>
    <w:p w14:paraId="1EF179EC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(2006). Quacking like a duck does not make you a duck: Finding your own voice. In S. B. Wepner &amp; L. B. Gambrell (Eds.), </w:t>
      </w:r>
      <w:r w:rsidRPr="00EF1DD4">
        <w:rPr>
          <w:rFonts w:ascii="Calibri" w:hAnsi="Calibri"/>
          <w:i/>
          <w:sz w:val="24"/>
          <w:szCs w:val="24"/>
        </w:rPr>
        <w:t>Beating the odds: Getting published in the field of literacy</w:t>
      </w:r>
      <w:r w:rsidRPr="00EF1DD4">
        <w:rPr>
          <w:rFonts w:ascii="Calibri" w:hAnsi="Calibri"/>
          <w:sz w:val="24"/>
          <w:szCs w:val="24"/>
        </w:rPr>
        <w:t xml:space="preserve"> (p. 10). Newark, DE: International Reading Association.</w:t>
      </w:r>
    </w:p>
    <w:p w14:paraId="775CF305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Boulton, D., &amp; Shanahan, T. (2006, January). An interview with Dr. Timothy Shanahan. </w:t>
      </w:r>
      <w:r w:rsidRPr="00EF1DD4">
        <w:rPr>
          <w:rFonts w:ascii="Calibri" w:hAnsi="Calibri"/>
          <w:i/>
          <w:sz w:val="24"/>
          <w:szCs w:val="24"/>
        </w:rPr>
        <w:t>Language Magazine, 9</w:t>
      </w:r>
      <w:r w:rsidRPr="00EF1DD4">
        <w:rPr>
          <w:rFonts w:ascii="Calibri" w:hAnsi="Calibri"/>
          <w:sz w:val="24"/>
          <w:szCs w:val="24"/>
        </w:rPr>
        <w:t>(1).</w:t>
      </w:r>
    </w:p>
    <w:p w14:paraId="43E3F1AA" w14:textId="319B7074" w:rsidR="00BA77CF" w:rsidRDefault="00BA77CF" w:rsidP="00BA77CF">
      <w:pPr>
        <w:spacing w:before="120"/>
        <w:ind w:left="720" w:hanging="274"/>
        <w:rPr>
          <w:rFonts w:ascii="Calibri" w:hAnsi="Calibri" w:cs="Arial"/>
          <w:sz w:val="24"/>
          <w:szCs w:val="24"/>
        </w:rPr>
      </w:pPr>
      <w:r w:rsidRPr="00EF1DD4">
        <w:rPr>
          <w:rFonts w:ascii="Calibri" w:hAnsi="Calibri" w:cs="Arial"/>
          <w:sz w:val="24"/>
          <w:szCs w:val="24"/>
        </w:rPr>
        <w:t xml:space="preserve">August, D., &amp; Shanahan, T. (2006). </w:t>
      </w:r>
      <w:r w:rsidRPr="00EF1DD4">
        <w:rPr>
          <w:rFonts w:ascii="Calibri" w:hAnsi="Calibri" w:cs="Arial"/>
          <w:i/>
          <w:sz w:val="24"/>
          <w:szCs w:val="24"/>
        </w:rPr>
        <w:t xml:space="preserve">Executive summary: Developing literacy in second-language learners. </w:t>
      </w:r>
      <w:r w:rsidRPr="00EF1DD4">
        <w:rPr>
          <w:rFonts w:ascii="Calibri" w:hAnsi="Calibri" w:cs="Arial"/>
          <w:sz w:val="24"/>
          <w:szCs w:val="24"/>
        </w:rPr>
        <w:t>Mahwah, NJ: Lawrence Erlbaum Associates.</w:t>
      </w:r>
    </w:p>
    <w:p w14:paraId="3335D1C1" w14:textId="3903AB20" w:rsidR="00BA2A60" w:rsidRPr="00EF1DD4" w:rsidRDefault="00BA2A60" w:rsidP="00BA77CF">
      <w:pPr>
        <w:spacing w:before="120"/>
        <w:ind w:left="720" w:hanging="27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Shanahan, T. (2005). Letter to Assemblywoman Myers. In J. Lewis, K.S. Jongsma, &amp; A. Berger (Eds.), </w:t>
      </w:r>
      <w:r w:rsidRPr="00BA2A60">
        <w:rPr>
          <w:rFonts w:ascii="Calibri" w:hAnsi="Calibri" w:cs="Arial"/>
          <w:i/>
          <w:iCs/>
          <w:sz w:val="24"/>
          <w:szCs w:val="24"/>
        </w:rPr>
        <w:t>Educators on the frontline</w:t>
      </w:r>
      <w:r>
        <w:rPr>
          <w:rFonts w:ascii="Calibri" w:hAnsi="Calibri" w:cs="Arial"/>
          <w:sz w:val="24"/>
          <w:szCs w:val="24"/>
        </w:rPr>
        <w:t xml:space="preserve"> (p. 189). Newark, DE: International Reading Association.</w:t>
      </w:r>
    </w:p>
    <w:p w14:paraId="1ABAE180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(2002). National Reading Panel. Guzzetti, B. (Ed.), </w:t>
      </w:r>
      <w:r w:rsidRPr="00EF1DD4">
        <w:rPr>
          <w:rFonts w:ascii="Calibri" w:hAnsi="Calibri"/>
          <w:bCs/>
          <w:i/>
          <w:iCs/>
          <w:sz w:val="24"/>
          <w:szCs w:val="24"/>
        </w:rPr>
        <w:t xml:space="preserve">Encyclopedia of Literacy </w:t>
      </w:r>
      <w:r w:rsidRPr="00EF1DD4">
        <w:rPr>
          <w:rFonts w:ascii="Calibri" w:hAnsi="Calibri"/>
          <w:sz w:val="24"/>
          <w:szCs w:val="24"/>
        </w:rPr>
        <w:t>(pp. 402–404). Santa Barbara, CA: ABC Clio.</w:t>
      </w:r>
    </w:p>
    <w:p w14:paraId="0E699DB5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 xml:space="preserve">Shanahan, T. (2002). Yearbook of the National Reading Conference. Guzzetti, B. (Ed.), </w:t>
      </w:r>
      <w:r w:rsidRPr="00EF1DD4">
        <w:rPr>
          <w:rFonts w:ascii="Calibri" w:hAnsi="Calibri"/>
          <w:bCs/>
          <w:i/>
          <w:iCs/>
          <w:sz w:val="24"/>
          <w:szCs w:val="24"/>
        </w:rPr>
        <w:t xml:space="preserve">Encyclopedia of Literacy </w:t>
      </w:r>
      <w:r w:rsidRPr="00EF1DD4">
        <w:rPr>
          <w:rFonts w:ascii="Calibri" w:hAnsi="Calibri"/>
          <w:sz w:val="24"/>
          <w:szCs w:val="24"/>
        </w:rPr>
        <w:t>(pp. 400–401). Santa Barbara, CA: ABC Clio.</w:t>
      </w:r>
    </w:p>
    <w:p w14:paraId="04D3D0B2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(2001). A conference in search of an agenda. </w:t>
      </w:r>
      <w:r w:rsidRPr="00EF1DD4">
        <w:rPr>
          <w:rFonts w:ascii="Calibri" w:hAnsi="Calibri"/>
          <w:bCs/>
          <w:i/>
          <w:iCs/>
          <w:sz w:val="24"/>
          <w:szCs w:val="24"/>
        </w:rPr>
        <w:t>NCRLL, 28</w:t>
      </w:r>
      <w:r w:rsidRPr="00EF1DD4">
        <w:rPr>
          <w:rFonts w:ascii="Calibri" w:hAnsi="Calibri"/>
          <w:sz w:val="24"/>
          <w:szCs w:val="24"/>
        </w:rPr>
        <w:t xml:space="preserve"> (2), 4–5.</w:t>
      </w:r>
    </w:p>
    <w:p w14:paraId="4CF9E905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Westberg, L., Shanahan, T., &amp; Uribe, S. (2004). Evidence-based practices for parents to support their children’s reading acquisition. </w:t>
      </w:r>
      <w:r w:rsidRPr="00EF1DD4">
        <w:rPr>
          <w:rFonts w:ascii="Calibri" w:hAnsi="Calibri"/>
          <w:i/>
          <w:sz w:val="24"/>
          <w:szCs w:val="24"/>
        </w:rPr>
        <w:t>Connecting, 4</w:t>
      </w:r>
      <w:r>
        <w:rPr>
          <w:rFonts w:ascii="Calibri" w:hAnsi="Calibri"/>
          <w:sz w:val="24"/>
          <w:szCs w:val="24"/>
        </w:rPr>
        <w:t>(1), 8–12.</w:t>
      </w:r>
    </w:p>
    <w:p w14:paraId="2A6D530A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 (1999). Qualified teachers mean quality reading for needy kids. </w:t>
      </w:r>
      <w:r w:rsidRPr="00B456F5">
        <w:rPr>
          <w:rFonts w:ascii="Calibri" w:hAnsi="Calibri"/>
          <w:i/>
          <w:sz w:val="24"/>
          <w:szCs w:val="24"/>
        </w:rPr>
        <w:t>Michigan Reading Journal, 31</w:t>
      </w:r>
      <w:r>
        <w:rPr>
          <w:rFonts w:ascii="Calibri" w:hAnsi="Calibri"/>
          <w:sz w:val="24"/>
          <w:szCs w:val="24"/>
        </w:rPr>
        <w:t>(3), 5-8.</w:t>
      </w:r>
    </w:p>
    <w:p w14:paraId="494C00AB" w14:textId="30735997" w:rsidR="00D233EA" w:rsidRPr="00EF1DD4" w:rsidRDefault="00D233EA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Patrikakou</w:t>
      </w:r>
      <w:proofErr w:type="spellEnd"/>
      <w:r>
        <w:rPr>
          <w:rFonts w:ascii="Calibri" w:hAnsi="Calibri"/>
          <w:sz w:val="24"/>
          <w:szCs w:val="24"/>
        </w:rPr>
        <w:t xml:space="preserve">, E. N., Weissberg, R. P., Anderson, L., &amp; Shanahan, T. (1998). The School-Family Partnership Project: Survey report. </w:t>
      </w:r>
      <w:r w:rsidRPr="00D233EA">
        <w:rPr>
          <w:rFonts w:ascii="Calibri" w:hAnsi="Calibri"/>
          <w:i/>
          <w:sz w:val="24"/>
          <w:szCs w:val="24"/>
        </w:rPr>
        <w:t>LSS Spotlight on Student Success,</w:t>
      </w:r>
      <w:r>
        <w:rPr>
          <w:rFonts w:ascii="Calibri" w:hAnsi="Calibri"/>
          <w:sz w:val="24"/>
          <w:szCs w:val="24"/>
        </w:rPr>
        <w:t xml:space="preserve"> No. 305, pp. 1-2. </w:t>
      </w:r>
    </w:p>
    <w:p w14:paraId="3F176187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(1998). Reading Recovery: Its effectiveness and implications for teacher education. </w:t>
      </w:r>
      <w:r w:rsidRPr="00EF1DD4">
        <w:rPr>
          <w:rFonts w:ascii="Calibri" w:hAnsi="Calibri"/>
          <w:i/>
          <w:sz w:val="24"/>
          <w:szCs w:val="24"/>
        </w:rPr>
        <w:t>The Literacy Professional, 9</w:t>
      </w:r>
      <w:r>
        <w:rPr>
          <w:rFonts w:ascii="Calibri" w:hAnsi="Calibri"/>
          <w:sz w:val="24"/>
          <w:szCs w:val="24"/>
        </w:rPr>
        <w:t xml:space="preserve">(1), 3. </w:t>
      </w:r>
    </w:p>
    <w:p w14:paraId="7F054909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(1996). Reading. In P. P. Wilson (Ed.), </w:t>
      </w:r>
      <w:r w:rsidRPr="00EF1DD4">
        <w:rPr>
          <w:rFonts w:ascii="Calibri" w:hAnsi="Calibri"/>
          <w:i/>
          <w:sz w:val="24"/>
          <w:szCs w:val="24"/>
        </w:rPr>
        <w:t>The professional collection for elemen</w:t>
      </w:r>
      <w:r w:rsidRPr="00EF1DD4">
        <w:rPr>
          <w:rFonts w:ascii="Calibri" w:hAnsi="Calibri"/>
          <w:i/>
          <w:sz w:val="24"/>
          <w:szCs w:val="24"/>
        </w:rPr>
        <w:softHyphen/>
        <w:t>tary educators</w:t>
      </w:r>
      <w:r w:rsidRPr="00EF1DD4">
        <w:rPr>
          <w:rFonts w:ascii="Calibri" w:hAnsi="Calibri"/>
          <w:sz w:val="24"/>
          <w:szCs w:val="24"/>
        </w:rPr>
        <w:t>, (pp. 40–55). New York: H. W. Wilson. (Bibliography)</w:t>
      </w:r>
    </w:p>
    <w:p w14:paraId="08CFEC0A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Rodriguez-Brown, F. Making the Grade. </w:t>
      </w:r>
      <w:r w:rsidRPr="005F505E">
        <w:rPr>
          <w:rFonts w:ascii="Calibri" w:hAnsi="Calibri"/>
          <w:i/>
          <w:sz w:val="24"/>
          <w:szCs w:val="24"/>
        </w:rPr>
        <w:t>Chicago Tribune,</w:t>
      </w:r>
      <w:r w:rsidRPr="00EF1DD4">
        <w:rPr>
          <w:rFonts w:ascii="Calibri" w:hAnsi="Calibri"/>
          <w:sz w:val="24"/>
          <w:szCs w:val="24"/>
        </w:rPr>
        <w:t xml:space="preserve"> December 16, 1995, Section 1, p. 23. (Letter)</w:t>
      </w:r>
    </w:p>
    <w:p w14:paraId="2B9EE239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(1995). Project FLAME. In L. M. Morrow, D. H. Tracey, C. M. Maxwell (Eds.), </w:t>
      </w:r>
      <w:r w:rsidRPr="00EF1DD4">
        <w:rPr>
          <w:rFonts w:ascii="Calibri" w:hAnsi="Calibri"/>
          <w:i/>
          <w:sz w:val="24"/>
          <w:szCs w:val="24"/>
        </w:rPr>
        <w:t>A survey of family literacy in the United States</w:t>
      </w:r>
      <w:r w:rsidRPr="00EF1DD4">
        <w:rPr>
          <w:rFonts w:ascii="Calibri" w:hAnsi="Calibri"/>
          <w:sz w:val="24"/>
          <w:szCs w:val="24"/>
        </w:rPr>
        <w:t xml:space="preserve"> (pp. 75–76). Newark, DE: International Reading Association. (Abstract)</w:t>
      </w:r>
    </w:p>
    <w:p w14:paraId="09596D17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(1994). Assessment, Theory and Practice. In A. C. Purves (Ed.), </w:t>
      </w:r>
      <w:r w:rsidRPr="00EF1DD4">
        <w:rPr>
          <w:rFonts w:ascii="Calibri" w:hAnsi="Calibri"/>
          <w:i/>
          <w:sz w:val="24"/>
          <w:szCs w:val="24"/>
        </w:rPr>
        <w:t>Ency</w:t>
      </w:r>
      <w:r w:rsidRPr="00EF1DD4">
        <w:rPr>
          <w:rFonts w:ascii="Calibri" w:hAnsi="Calibri"/>
          <w:i/>
          <w:sz w:val="24"/>
          <w:szCs w:val="24"/>
        </w:rPr>
        <w:softHyphen/>
        <w:t>clopedia of English Studies and Language Arts</w:t>
      </w:r>
      <w:r w:rsidRPr="00EF1DD4">
        <w:rPr>
          <w:rFonts w:ascii="Calibri" w:hAnsi="Calibri"/>
          <w:sz w:val="24"/>
          <w:szCs w:val="24"/>
        </w:rPr>
        <w:t>, pp. 93–97. Ur</w:t>
      </w:r>
      <w:r w:rsidRPr="00EF1DD4">
        <w:rPr>
          <w:rFonts w:ascii="Calibri" w:hAnsi="Calibri"/>
          <w:sz w:val="24"/>
          <w:szCs w:val="24"/>
        </w:rPr>
        <w:softHyphen/>
        <w:t>bana, IL: National Council of Teachers of English &amp; Scholastic.</w:t>
      </w:r>
    </w:p>
    <w:p w14:paraId="46BAD0AA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(1994). Cloze Testing. In A. C. Purves (Ed.), </w:t>
      </w:r>
      <w:r w:rsidRPr="00EF1DD4">
        <w:rPr>
          <w:rFonts w:ascii="Calibri" w:hAnsi="Calibri"/>
          <w:i/>
          <w:sz w:val="24"/>
          <w:szCs w:val="24"/>
        </w:rPr>
        <w:t>Encyclopedia of English Studies and Language Arts</w:t>
      </w:r>
      <w:r w:rsidRPr="00EF1DD4">
        <w:rPr>
          <w:rFonts w:ascii="Calibri" w:hAnsi="Calibri"/>
          <w:sz w:val="24"/>
          <w:szCs w:val="24"/>
        </w:rPr>
        <w:t>, pp. 197–198). Urbana, IL: National Council of Teachers of English.</w:t>
      </w:r>
    </w:p>
    <w:p w14:paraId="07E3E446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Meehan, M., &amp; </w:t>
      </w:r>
      <w:proofErr w:type="spellStart"/>
      <w:r w:rsidRPr="00EF1DD4">
        <w:rPr>
          <w:rFonts w:ascii="Calibri" w:hAnsi="Calibri"/>
          <w:sz w:val="24"/>
          <w:szCs w:val="24"/>
        </w:rPr>
        <w:t>Mogge</w:t>
      </w:r>
      <w:proofErr w:type="spellEnd"/>
      <w:r w:rsidRPr="00EF1DD4">
        <w:rPr>
          <w:rFonts w:ascii="Calibri" w:hAnsi="Calibri"/>
          <w:sz w:val="24"/>
          <w:szCs w:val="24"/>
        </w:rPr>
        <w:t xml:space="preserve">, S. (1994). </w:t>
      </w:r>
      <w:r w:rsidRPr="00EF1DD4">
        <w:rPr>
          <w:rFonts w:ascii="Calibri" w:hAnsi="Calibri"/>
          <w:i/>
          <w:sz w:val="24"/>
          <w:szCs w:val="24"/>
        </w:rPr>
        <w:t>The "professionalization" of the adult literacy teacher</w:t>
      </w:r>
      <w:r w:rsidRPr="00EF1DD4">
        <w:rPr>
          <w:rFonts w:ascii="Calibri" w:hAnsi="Calibri"/>
          <w:sz w:val="24"/>
          <w:szCs w:val="24"/>
        </w:rPr>
        <w:t>. (NCAL Technical Report TR94-11). Philadelphia: Univer</w:t>
      </w:r>
      <w:r w:rsidRPr="00EF1DD4">
        <w:rPr>
          <w:rFonts w:ascii="Calibri" w:hAnsi="Calibri"/>
          <w:sz w:val="24"/>
          <w:szCs w:val="24"/>
        </w:rPr>
        <w:softHyphen/>
        <w:t>sity of Pennsylvania, Na</w:t>
      </w:r>
      <w:r w:rsidRPr="00EF1DD4">
        <w:rPr>
          <w:rFonts w:ascii="Calibri" w:hAnsi="Calibri"/>
          <w:sz w:val="24"/>
          <w:szCs w:val="24"/>
        </w:rPr>
        <w:softHyphen/>
        <w:t xml:space="preserve">tional Center for Adult Literacy. </w:t>
      </w:r>
    </w:p>
    <w:p w14:paraId="4CB91517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  <w:lang w:val="es-ES_tradnl"/>
        </w:rPr>
        <w:t xml:space="preserve">Shanahan, T., &amp; </w:t>
      </w: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Rodriguez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 xml:space="preserve">-Brown, F. V. (1994). </w:t>
      </w:r>
      <w:r w:rsidRPr="00EF1DD4">
        <w:rPr>
          <w:rFonts w:ascii="Calibri" w:hAnsi="Calibri"/>
          <w:i/>
          <w:sz w:val="24"/>
          <w:szCs w:val="24"/>
        </w:rPr>
        <w:t>Toward an ethics of family literacy</w:t>
      </w:r>
      <w:r w:rsidRPr="00EF1DD4">
        <w:rPr>
          <w:rFonts w:ascii="Calibri" w:hAnsi="Calibri"/>
          <w:sz w:val="24"/>
          <w:szCs w:val="24"/>
        </w:rPr>
        <w:t>. Berkeley, CA: Center for the Study of Writing. (audio tape)</w:t>
      </w:r>
    </w:p>
    <w:p w14:paraId="736AEE04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Mulhern, M., Rodriguez-Brown, F. V., &amp; Shanahan, T. (1994). </w:t>
      </w:r>
      <w:r w:rsidRPr="00EF1DD4">
        <w:rPr>
          <w:rFonts w:ascii="Calibri" w:hAnsi="Calibri"/>
          <w:i/>
          <w:sz w:val="24"/>
          <w:szCs w:val="24"/>
        </w:rPr>
        <w:t>Family literacy for lan</w:t>
      </w:r>
      <w:r w:rsidRPr="00EF1DD4">
        <w:rPr>
          <w:rFonts w:ascii="Calibri" w:hAnsi="Calibri"/>
          <w:i/>
          <w:sz w:val="24"/>
          <w:szCs w:val="24"/>
        </w:rPr>
        <w:softHyphen/>
        <w:t>guage mi</w:t>
      </w:r>
      <w:r w:rsidRPr="00EF1DD4">
        <w:rPr>
          <w:rFonts w:ascii="Calibri" w:hAnsi="Calibri"/>
          <w:i/>
          <w:sz w:val="24"/>
          <w:szCs w:val="24"/>
        </w:rPr>
        <w:softHyphen/>
        <w:t>nority families: Issues for program implementation</w:t>
      </w:r>
      <w:r w:rsidRPr="00EF1DD4">
        <w:rPr>
          <w:rFonts w:ascii="Calibri" w:hAnsi="Calibri"/>
          <w:sz w:val="24"/>
          <w:szCs w:val="24"/>
        </w:rPr>
        <w:t>. Washington, DC: National Clearing</w:t>
      </w:r>
      <w:r w:rsidRPr="00EF1DD4">
        <w:rPr>
          <w:rFonts w:ascii="Calibri" w:hAnsi="Calibri"/>
          <w:sz w:val="24"/>
          <w:szCs w:val="24"/>
        </w:rPr>
        <w:softHyphen/>
        <w:t>house for Bilingual Education. (Program Information Guide)</w:t>
      </w:r>
    </w:p>
    <w:p w14:paraId="683A0769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i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(1992). But Do We Really Want Individual Scores? </w:t>
      </w:r>
      <w:r w:rsidRPr="00EF1DD4">
        <w:rPr>
          <w:rFonts w:ascii="Calibri" w:hAnsi="Calibri"/>
          <w:i/>
          <w:sz w:val="24"/>
          <w:szCs w:val="24"/>
        </w:rPr>
        <w:t>Illinois Reading Council Com</w:t>
      </w:r>
      <w:r w:rsidRPr="00EF1DD4">
        <w:rPr>
          <w:rFonts w:ascii="Calibri" w:hAnsi="Calibri"/>
          <w:i/>
          <w:sz w:val="24"/>
          <w:szCs w:val="24"/>
        </w:rPr>
        <w:softHyphen/>
        <w:t>municator</w:t>
      </w:r>
      <w:r w:rsidRPr="00EF1DD4">
        <w:rPr>
          <w:rFonts w:ascii="Calibri" w:hAnsi="Calibri"/>
          <w:sz w:val="24"/>
          <w:szCs w:val="24"/>
        </w:rPr>
        <w:t xml:space="preserve">, </w:t>
      </w:r>
      <w:r w:rsidRPr="00EF1DD4">
        <w:rPr>
          <w:rFonts w:ascii="Calibri" w:hAnsi="Calibri"/>
          <w:i/>
          <w:sz w:val="24"/>
          <w:szCs w:val="24"/>
        </w:rPr>
        <w:t>15,</w:t>
      </w:r>
      <w:r w:rsidRPr="00EF1DD4">
        <w:rPr>
          <w:rFonts w:ascii="Calibri" w:hAnsi="Calibri"/>
          <w:sz w:val="24"/>
          <w:szCs w:val="24"/>
        </w:rPr>
        <w:t xml:space="preserve"> </w:t>
      </w:r>
      <w:proofErr w:type="gramStart"/>
      <w:r w:rsidRPr="00EF1DD4">
        <w:rPr>
          <w:rFonts w:ascii="Calibri" w:hAnsi="Calibri"/>
          <w:sz w:val="24"/>
          <w:szCs w:val="24"/>
        </w:rPr>
        <w:t>February,</w:t>
      </w:r>
      <w:proofErr w:type="gramEnd"/>
      <w:r w:rsidRPr="00EF1DD4">
        <w:rPr>
          <w:rFonts w:ascii="Calibri" w:hAnsi="Calibri"/>
          <w:sz w:val="24"/>
          <w:szCs w:val="24"/>
        </w:rPr>
        <w:t xml:space="preserve"> 1, 3.</w:t>
      </w:r>
      <w:r w:rsidRPr="00EF1DD4">
        <w:rPr>
          <w:rFonts w:ascii="Calibri" w:hAnsi="Calibri"/>
          <w:i/>
          <w:sz w:val="24"/>
          <w:szCs w:val="24"/>
        </w:rPr>
        <w:t xml:space="preserve"> </w:t>
      </w:r>
    </w:p>
    <w:p w14:paraId="067EBD79" w14:textId="0783008E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&amp; Knight, L. (1991). </w:t>
      </w:r>
      <w:r w:rsidRPr="00EF1DD4">
        <w:rPr>
          <w:rFonts w:ascii="Calibri" w:hAnsi="Calibri"/>
          <w:i/>
          <w:sz w:val="24"/>
          <w:szCs w:val="24"/>
        </w:rPr>
        <w:t>Guidelines for Judging and Selecting Language Arts Text</w:t>
      </w:r>
      <w:r w:rsidRPr="00EF1DD4">
        <w:rPr>
          <w:rFonts w:ascii="Calibri" w:hAnsi="Calibri"/>
          <w:i/>
          <w:sz w:val="24"/>
          <w:szCs w:val="24"/>
        </w:rPr>
        <w:softHyphen/>
        <w:t>books: A Modest Proposal</w:t>
      </w:r>
      <w:r w:rsidRPr="00EF1DD4">
        <w:rPr>
          <w:rFonts w:ascii="Calibri" w:hAnsi="Calibri"/>
          <w:sz w:val="24"/>
          <w:szCs w:val="24"/>
        </w:rPr>
        <w:t>. Concept Paper No. 1. Urbana, IL: National Council of Teachers of Eng</w:t>
      </w:r>
      <w:r w:rsidRPr="00EF1DD4">
        <w:rPr>
          <w:rFonts w:ascii="Calibri" w:hAnsi="Calibri"/>
          <w:sz w:val="24"/>
          <w:szCs w:val="24"/>
        </w:rPr>
        <w:softHyphen/>
        <w:t xml:space="preserve">lish. </w:t>
      </w:r>
    </w:p>
    <w:p w14:paraId="47377478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(1989). The role and nature of assessment in urban education: Toward a new sensi</w:t>
      </w:r>
      <w:r w:rsidRPr="00EF1DD4">
        <w:rPr>
          <w:rFonts w:ascii="Calibri" w:hAnsi="Calibri"/>
          <w:sz w:val="24"/>
          <w:szCs w:val="24"/>
        </w:rPr>
        <w:t xml:space="preserve">bility. In G. Griffin &amp; A. Lowe (Eds.), </w:t>
      </w:r>
      <w:r w:rsidRPr="00EF1DD4">
        <w:rPr>
          <w:rFonts w:ascii="Calibri" w:hAnsi="Calibri"/>
          <w:i/>
          <w:sz w:val="24"/>
          <w:szCs w:val="24"/>
        </w:rPr>
        <w:t>Creating an agenda for urban educational research and development</w:t>
      </w:r>
      <w:r w:rsidRPr="00EF1DD4">
        <w:rPr>
          <w:rFonts w:ascii="Calibri" w:hAnsi="Calibri"/>
          <w:sz w:val="24"/>
          <w:szCs w:val="24"/>
        </w:rPr>
        <w:t>. Chicago: Center for Urban Educa</w:t>
      </w:r>
      <w:r w:rsidRPr="00EF1DD4">
        <w:rPr>
          <w:rFonts w:ascii="Calibri" w:hAnsi="Calibri"/>
          <w:sz w:val="24"/>
          <w:szCs w:val="24"/>
        </w:rPr>
        <w:softHyphen/>
        <w:t>tional Research and Develop</w:t>
      </w:r>
      <w:r w:rsidRPr="00EF1DD4">
        <w:rPr>
          <w:rFonts w:ascii="Calibri" w:hAnsi="Calibri"/>
          <w:sz w:val="24"/>
          <w:szCs w:val="24"/>
        </w:rPr>
        <w:softHyphen/>
        <w:t xml:space="preserve">ment, College of Education, University </w:t>
      </w:r>
      <w:r>
        <w:rPr>
          <w:rFonts w:ascii="Calibri" w:hAnsi="Calibri"/>
          <w:sz w:val="24"/>
          <w:szCs w:val="24"/>
        </w:rPr>
        <w:t>of Illi</w:t>
      </w:r>
      <w:r>
        <w:rPr>
          <w:rFonts w:ascii="Calibri" w:hAnsi="Calibri"/>
          <w:sz w:val="24"/>
          <w:szCs w:val="24"/>
        </w:rPr>
        <w:softHyphen/>
        <w:t xml:space="preserve">nois at Chicago. </w:t>
      </w:r>
    </w:p>
    <w:p w14:paraId="357BEB33" w14:textId="77777777" w:rsidR="00BA77CF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Pearson, P. D., Valencia, S., Reeve, R., &amp; Shanahan, T. (1988). </w:t>
      </w:r>
      <w:r w:rsidRPr="00477166">
        <w:rPr>
          <w:rFonts w:ascii="Calibri" w:hAnsi="Calibri"/>
          <w:i/>
          <w:sz w:val="24"/>
          <w:szCs w:val="24"/>
        </w:rPr>
        <w:t>Illinois Goal Assessment Program - Reading.</w:t>
      </w:r>
      <w:r w:rsidRPr="00EF1DD4">
        <w:rPr>
          <w:rFonts w:ascii="Calibri" w:hAnsi="Calibri"/>
          <w:sz w:val="24"/>
          <w:szCs w:val="24"/>
        </w:rPr>
        <w:t xml:space="preserve"> Springfield, IL: Illinois State Board of Education</w:t>
      </w:r>
      <w:r>
        <w:rPr>
          <w:rFonts w:ascii="Calibri" w:hAnsi="Calibri"/>
          <w:sz w:val="24"/>
          <w:szCs w:val="24"/>
        </w:rPr>
        <w:t>.</w:t>
      </w:r>
    </w:p>
    <w:p w14:paraId="6DFAC191" w14:textId="77777777" w:rsidR="00BA77CF" w:rsidRPr="00EF1DD4" w:rsidRDefault="00BA77CF" w:rsidP="00BA77CF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Killgallon, P. A. A study of relationships among certain pupil adjustments in reading situations. Edited by T. Shanahan for </w:t>
      </w:r>
      <w:r>
        <w:rPr>
          <w:rFonts w:ascii="Calibri" w:hAnsi="Calibri"/>
          <w:sz w:val="24"/>
          <w:szCs w:val="24"/>
        </w:rPr>
        <w:t>inclusion in L. Gen</w:t>
      </w:r>
      <w:r>
        <w:rPr>
          <w:rFonts w:ascii="Calibri" w:hAnsi="Calibri"/>
          <w:sz w:val="24"/>
          <w:szCs w:val="24"/>
        </w:rPr>
        <w:softHyphen/>
        <w:t>tile, M. L.</w:t>
      </w:r>
      <w:r w:rsidRPr="00EF1DD4">
        <w:rPr>
          <w:rFonts w:ascii="Calibri" w:hAnsi="Calibri"/>
          <w:sz w:val="24"/>
          <w:szCs w:val="24"/>
        </w:rPr>
        <w:t xml:space="preserve"> Kamil, &amp; J. Blanchard (Eds.), </w:t>
      </w:r>
      <w:r w:rsidRPr="00EF1DD4">
        <w:rPr>
          <w:rFonts w:ascii="Calibri" w:hAnsi="Calibri"/>
          <w:i/>
          <w:sz w:val="24"/>
          <w:szCs w:val="24"/>
        </w:rPr>
        <w:t>Read</w:t>
      </w:r>
      <w:r w:rsidRPr="00EF1DD4">
        <w:rPr>
          <w:rFonts w:ascii="Calibri" w:hAnsi="Calibri"/>
          <w:i/>
          <w:sz w:val="24"/>
          <w:szCs w:val="24"/>
        </w:rPr>
        <w:softHyphen/>
        <w:t>ing re</w:t>
      </w:r>
      <w:r w:rsidRPr="00EF1DD4">
        <w:rPr>
          <w:rFonts w:ascii="Calibri" w:hAnsi="Calibri"/>
          <w:i/>
          <w:sz w:val="24"/>
          <w:szCs w:val="24"/>
        </w:rPr>
        <w:softHyphen/>
        <w:t>search revisited</w:t>
      </w:r>
      <w:r w:rsidRPr="00EF1DD4">
        <w:rPr>
          <w:rFonts w:ascii="Calibri" w:hAnsi="Calibri"/>
          <w:sz w:val="24"/>
          <w:szCs w:val="24"/>
        </w:rPr>
        <w:t>. Columbus, Ohio: Merrill, 1983. (Edited chapter)</w:t>
      </w:r>
    </w:p>
    <w:p w14:paraId="47E0C0CD" w14:textId="77777777" w:rsidR="00BA77CF" w:rsidRPr="00EF1DD4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Language and Reform in China. In E. Malmquist (Ed.), </w:t>
      </w:r>
      <w:r w:rsidRPr="00EF1DD4">
        <w:rPr>
          <w:rFonts w:ascii="Calibri" w:hAnsi="Calibri"/>
          <w:i/>
          <w:sz w:val="24"/>
          <w:szCs w:val="24"/>
        </w:rPr>
        <w:t>Handbook on Compara</w:t>
      </w:r>
      <w:r w:rsidRPr="00EF1DD4">
        <w:rPr>
          <w:rFonts w:ascii="Calibri" w:hAnsi="Calibri"/>
          <w:i/>
          <w:sz w:val="24"/>
          <w:szCs w:val="24"/>
        </w:rPr>
        <w:softHyphen/>
        <w:t>tive Reading</w:t>
      </w:r>
      <w:r w:rsidRPr="00EF1DD4">
        <w:rPr>
          <w:rFonts w:ascii="Calibri" w:hAnsi="Calibri"/>
          <w:sz w:val="24"/>
          <w:szCs w:val="24"/>
        </w:rPr>
        <w:t>. Newark, DE: International Reading Association, 1982. (Annotation)</w:t>
      </w:r>
    </w:p>
    <w:p w14:paraId="14514C52" w14:textId="77777777" w:rsidR="00BA77CF" w:rsidRPr="00EF1DD4" w:rsidRDefault="00BA77CF" w:rsidP="00BA77CF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The Structure and Development of the Finnish Language. In E. Malmquist (Ed.), </w:t>
      </w:r>
      <w:r w:rsidRPr="00EF1DD4">
        <w:rPr>
          <w:rFonts w:ascii="Calibri" w:hAnsi="Calibri"/>
          <w:i/>
          <w:sz w:val="24"/>
          <w:szCs w:val="24"/>
        </w:rPr>
        <w:t>Hand</w:t>
      </w:r>
      <w:r w:rsidRPr="00EF1DD4">
        <w:rPr>
          <w:rFonts w:ascii="Calibri" w:hAnsi="Calibri"/>
          <w:i/>
          <w:sz w:val="24"/>
          <w:szCs w:val="24"/>
        </w:rPr>
        <w:softHyphen/>
        <w:t>book on Com</w:t>
      </w:r>
      <w:r w:rsidRPr="00EF1DD4">
        <w:rPr>
          <w:rFonts w:ascii="Calibri" w:hAnsi="Calibri"/>
          <w:i/>
          <w:sz w:val="24"/>
          <w:szCs w:val="24"/>
        </w:rPr>
        <w:softHyphen/>
        <w:t>parative Reading</w:t>
      </w:r>
      <w:r w:rsidRPr="00EF1DD4">
        <w:rPr>
          <w:rFonts w:ascii="Calibri" w:hAnsi="Calibri"/>
          <w:sz w:val="24"/>
          <w:szCs w:val="24"/>
        </w:rPr>
        <w:t>. Newark, DE: International Read</w:t>
      </w:r>
      <w:r w:rsidRPr="00EF1DD4">
        <w:rPr>
          <w:rFonts w:ascii="Calibri" w:hAnsi="Calibri"/>
          <w:sz w:val="24"/>
          <w:szCs w:val="24"/>
        </w:rPr>
        <w:softHyphen/>
        <w:t>ing Association, 1982. (Annotation)</w:t>
      </w:r>
    </w:p>
    <w:p w14:paraId="5E941B2A" w14:textId="72E2F691" w:rsidR="00E834DA" w:rsidRPr="00A52238" w:rsidRDefault="00BA77CF" w:rsidP="00E834DA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Assessment Tests for Levels 1-8 (Primary Level), </w:t>
      </w:r>
      <w:r w:rsidRPr="00EF1DD4">
        <w:rPr>
          <w:rFonts w:ascii="Calibri" w:hAnsi="Calibri"/>
          <w:i/>
          <w:sz w:val="24"/>
          <w:szCs w:val="24"/>
        </w:rPr>
        <w:t>The Houghton Mifflin Read</w:t>
      </w:r>
      <w:r w:rsidRPr="00EF1DD4">
        <w:rPr>
          <w:rFonts w:ascii="Calibri" w:hAnsi="Calibri"/>
          <w:i/>
          <w:sz w:val="24"/>
          <w:szCs w:val="24"/>
        </w:rPr>
        <w:softHyphen/>
        <w:t>ing Se</w:t>
      </w:r>
      <w:r w:rsidRPr="00EF1DD4">
        <w:rPr>
          <w:rFonts w:ascii="Calibri" w:hAnsi="Calibri"/>
          <w:i/>
          <w:sz w:val="24"/>
          <w:szCs w:val="24"/>
        </w:rPr>
        <w:softHyphen/>
        <w:t>ries</w:t>
      </w:r>
      <w:r w:rsidRPr="00EF1DD4">
        <w:rPr>
          <w:rFonts w:ascii="Calibri" w:hAnsi="Calibri"/>
          <w:sz w:val="24"/>
          <w:szCs w:val="24"/>
        </w:rPr>
        <w:t>. Boston: Houghton Mifflin, 1980. (Published tests)</w:t>
      </w:r>
    </w:p>
    <w:p w14:paraId="40996BF9" w14:textId="77777777" w:rsidR="00025173" w:rsidRDefault="00025173" w:rsidP="007C1530">
      <w:pPr>
        <w:spacing w:before="120"/>
        <w:rPr>
          <w:rFonts w:ascii="Calibri" w:hAnsi="Calibri"/>
          <w:b/>
          <w:sz w:val="24"/>
          <w:szCs w:val="24"/>
        </w:rPr>
      </w:pPr>
    </w:p>
    <w:p w14:paraId="5BDF9D1C" w14:textId="10D46E55" w:rsidR="005343B5" w:rsidRDefault="005F505E" w:rsidP="007C1530">
      <w:pPr>
        <w:spacing w:before="120"/>
        <w:rPr>
          <w:rFonts w:ascii="Calibri" w:hAnsi="Calibri"/>
          <w:b/>
          <w:sz w:val="24"/>
          <w:szCs w:val="24"/>
        </w:rPr>
      </w:pPr>
      <w:r w:rsidRPr="005F505E">
        <w:rPr>
          <w:rFonts w:ascii="Calibri" w:hAnsi="Calibri"/>
          <w:b/>
          <w:sz w:val="24"/>
          <w:szCs w:val="24"/>
        </w:rPr>
        <w:t>Reprints</w:t>
      </w:r>
    </w:p>
    <w:p w14:paraId="21079DA0" w14:textId="20FDFFC7" w:rsidR="007C1530" w:rsidRDefault="007C1530" w:rsidP="00EF2D60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2D60">
        <w:rPr>
          <w:rFonts w:ascii="Calibri" w:hAnsi="Calibri"/>
          <w:sz w:val="24"/>
          <w:szCs w:val="24"/>
        </w:rPr>
        <w:t>Lonigan, C., &amp; Shanahan, T. (2013). Developing early litera</w:t>
      </w:r>
      <w:r w:rsidR="00EF2D60" w:rsidRPr="00EF2D60">
        <w:rPr>
          <w:rFonts w:ascii="Calibri" w:hAnsi="Calibri"/>
          <w:sz w:val="24"/>
          <w:szCs w:val="24"/>
        </w:rPr>
        <w:t xml:space="preserve">cy skills: Things we </w:t>
      </w:r>
      <w:r w:rsidRPr="00EF2D60">
        <w:rPr>
          <w:rFonts w:ascii="Calibri" w:hAnsi="Calibri"/>
          <w:sz w:val="24"/>
          <w:szCs w:val="24"/>
        </w:rPr>
        <w:t xml:space="preserve">know and things we know we don’t know. In D. E. </w:t>
      </w:r>
      <w:proofErr w:type="spellStart"/>
      <w:r w:rsidRPr="00EF2D60">
        <w:rPr>
          <w:rFonts w:ascii="Calibri" w:hAnsi="Calibri"/>
          <w:sz w:val="24"/>
          <w:szCs w:val="24"/>
        </w:rPr>
        <w:t>Alvermann</w:t>
      </w:r>
      <w:proofErr w:type="spellEnd"/>
      <w:r w:rsidR="00EF2D60" w:rsidRPr="00EF2D60">
        <w:rPr>
          <w:rFonts w:ascii="Calibri" w:hAnsi="Calibri"/>
          <w:sz w:val="24"/>
          <w:szCs w:val="24"/>
        </w:rPr>
        <w:t xml:space="preserve">, N. J. </w:t>
      </w:r>
      <w:proofErr w:type="spellStart"/>
      <w:r w:rsidR="00EF2D60" w:rsidRPr="00EF2D60">
        <w:rPr>
          <w:rFonts w:ascii="Calibri" w:hAnsi="Calibri"/>
          <w:sz w:val="24"/>
          <w:szCs w:val="24"/>
        </w:rPr>
        <w:t>Unrau</w:t>
      </w:r>
      <w:proofErr w:type="spellEnd"/>
      <w:r w:rsidR="00EF2D60" w:rsidRPr="00EF2D60">
        <w:rPr>
          <w:rFonts w:ascii="Calibri" w:hAnsi="Calibri"/>
          <w:sz w:val="24"/>
          <w:szCs w:val="24"/>
        </w:rPr>
        <w:t xml:space="preserve">, &amp; R. B. Ruddell </w:t>
      </w:r>
      <w:r w:rsidRPr="00EF2D60">
        <w:rPr>
          <w:rFonts w:ascii="Calibri" w:hAnsi="Calibri"/>
          <w:sz w:val="24"/>
          <w:szCs w:val="24"/>
        </w:rPr>
        <w:t xml:space="preserve">(Eds.), </w:t>
      </w:r>
      <w:r w:rsidRPr="00EF2D60">
        <w:rPr>
          <w:rFonts w:ascii="Calibri" w:hAnsi="Calibri"/>
          <w:i/>
          <w:sz w:val="24"/>
          <w:szCs w:val="24"/>
        </w:rPr>
        <w:t>Theoretical models and processes of reading</w:t>
      </w:r>
      <w:r w:rsidRPr="00EF2D60">
        <w:rPr>
          <w:rFonts w:ascii="Calibri" w:hAnsi="Calibri"/>
          <w:sz w:val="24"/>
          <w:szCs w:val="24"/>
        </w:rPr>
        <w:t xml:space="preserve"> (6th ed</w:t>
      </w:r>
      <w:r w:rsidR="00EF2D60" w:rsidRPr="00EF2D60">
        <w:rPr>
          <w:rFonts w:ascii="Calibri" w:hAnsi="Calibri"/>
          <w:sz w:val="24"/>
          <w:szCs w:val="24"/>
        </w:rPr>
        <w:t xml:space="preserve">., pp. 362-374). Newark, DE: </w:t>
      </w:r>
      <w:r w:rsidRPr="00EF2D60">
        <w:rPr>
          <w:rFonts w:ascii="Calibri" w:hAnsi="Calibri"/>
          <w:sz w:val="24"/>
          <w:szCs w:val="24"/>
        </w:rPr>
        <w:t>Int</w:t>
      </w:r>
      <w:r w:rsidR="00EF2D60" w:rsidRPr="00EF2D60">
        <w:rPr>
          <w:rFonts w:ascii="Calibri" w:hAnsi="Calibri"/>
          <w:sz w:val="24"/>
          <w:szCs w:val="24"/>
        </w:rPr>
        <w:t>ernational Reading Association.</w:t>
      </w:r>
    </w:p>
    <w:p w14:paraId="003AD587" w14:textId="2D98BAD8" w:rsidR="007B6A44" w:rsidRDefault="007B6A44" w:rsidP="00EF2D60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Shanahan, C. (2012). Teaching disciplinary literacy to adolescents: Rethinking content-area literacy. In J. Ippolito, J.L. Steele, &amp; J.F. Samson (Eds.), </w:t>
      </w:r>
      <w:r w:rsidRPr="007B6A44">
        <w:rPr>
          <w:rFonts w:ascii="Calibri" w:hAnsi="Calibri"/>
          <w:i/>
          <w:iCs/>
          <w:sz w:val="24"/>
          <w:szCs w:val="24"/>
        </w:rPr>
        <w:t>Adolescent literacy</w:t>
      </w:r>
      <w:r>
        <w:rPr>
          <w:rFonts w:ascii="Calibri" w:hAnsi="Calibri"/>
          <w:sz w:val="24"/>
          <w:szCs w:val="24"/>
        </w:rPr>
        <w:t xml:space="preserve"> (pp. 40-49). Cambridge, MA: Harvard University Press.</w:t>
      </w:r>
    </w:p>
    <w:p w14:paraId="4D37CE08" w14:textId="7D27F04E" w:rsidR="00FA4F09" w:rsidRDefault="00FA4F09" w:rsidP="00EF2D60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Neuman, S. B. (2004). Literacy research that makes a difference. In </w:t>
      </w:r>
      <w:r w:rsidRPr="00DE6D1E">
        <w:rPr>
          <w:rFonts w:ascii="Calibri" w:hAnsi="Calibri"/>
          <w:i/>
          <w:iCs/>
          <w:sz w:val="24"/>
          <w:szCs w:val="24"/>
        </w:rPr>
        <w:t xml:space="preserve">Preparing reading professionals: A collection from the International Reading Association </w:t>
      </w:r>
      <w:r>
        <w:rPr>
          <w:rFonts w:ascii="Calibri" w:hAnsi="Calibri"/>
          <w:sz w:val="24"/>
          <w:szCs w:val="24"/>
        </w:rPr>
        <w:t xml:space="preserve">(pp. 53-61). Newark, DE: International Reading Association. </w:t>
      </w:r>
    </w:p>
    <w:p w14:paraId="0F5E3D02" w14:textId="33B4DD96" w:rsidR="00FA4F09" w:rsidRDefault="00FA4F09" w:rsidP="00EF2D60">
      <w:pPr>
        <w:spacing w:before="120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&amp; Neuman, S. B. (2004). Literacy research that makes a difference. In R. D. Robinson (Ed.), </w:t>
      </w:r>
      <w:r w:rsidRPr="00FA4F09">
        <w:rPr>
          <w:rFonts w:ascii="Calibri" w:hAnsi="Calibri"/>
          <w:i/>
          <w:sz w:val="24"/>
          <w:szCs w:val="24"/>
        </w:rPr>
        <w:t>Readings in reading instruction: Its history, theory, and development,</w:t>
      </w:r>
      <w:r>
        <w:rPr>
          <w:rFonts w:ascii="Calibri" w:hAnsi="Calibri"/>
          <w:sz w:val="24"/>
          <w:szCs w:val="24"/>
        </w:rPr>
        <w:t xml:space="preserve"> (pp. 24-36). Boston: Pearson A&amp;B.</w:t>
      </w:r>
    </w:p>
    <w:p w14:paraId="58F88264" w14:textId="5744B0FB" w:rsidR="005343B5" w:rsidRDefault="005343B5" w:rsidP="005343B5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(2000). Reading-writing relationships, thematic units, inquiry learning… In pursuit of effective integrated literacy instruction. In N. D. </w:t>
      </w:r>
      <w:proofErr w:type="spellStart"/>
      <w:r w:rsidRPr="00EF1DD4">
        <w:rPr>
          <w:rFonts w:ascii="Calibri" w:hAnsi="Calibri"/>
          <w:sz w:val="24"/>
          <w:szCs w:val="24"/>
        </w:rPr>
        <w:t>Padak</w:t>
      </w:r>
      <w:proofErr w:type="spellEnd"/>
      <w:r w:rsidRPr="00EF1DD4">
        <w:rPr>
          <w:rFonts w:ascii="Calibri" w:hAnsi="Calibri"/>
          <w:sz w:val="24"/>
          <w:szCs w:val="24"/>
        </w:rPr>
        <w:t xml:space="preserve">, T. V. </w:t>
      </w:r>
      <w:proofErr w:type="spellStart"/>
      <w:r w:rsidRPr="00EF1DD4">
        <w:rPr>
          <w:rFonts w:ascii="Calibri" w:hAnsi="Calibri"/>
          <w:sz w:val="24"/>
          <w:szCs w:val="24"/>
        </w:rPr>
        <w:t>Rasinski</w:t>
      </w:r>
      <w:proofErr w:type="spellEnd"/>
      <w:r w:rsidRPr="00EF1DD4">
        <w:rPr>
          <w:rFonts w:ascii="Calibri" w:hAnsi="Calibri"/>
          <w:sz w:val="24"/>
          <w:szCs w:val="24"/>
        </w:rPr>
        <w:t xml:space="preserve">, J. K. Peck, B. W. Church, et al. (Eds.), </w:t>
      </w:r>
      <w:r w:rsidRPr="00EF1DD4">
        <w:rPr>
          <w:rFonts w:ascii="Calibri" w:hAnsi="Calibri"/>
          <w:i/>
          <w:sz w:val="24"/>
          <w:szCs w:val="24"/>
        </w:rPr>
        <w:t xml:space="preserve">Distinguished Educators on Reading: Contributions that have shaped effective literacy instruction </w:t>
      </w:r>
      <w:r w:rsidRPr="00EF1DD4">
        <w:rPr>
          <w:rFonts w:ascii="Calibri" w:hAnsi="Calibri"/>
          <w:sz w:val="24"/>
          <w:szCs w:val="24"/>
        </w:rPr>
        <w:t>(pp. 305-316)</w:t>
      </w:r>
      <w:r w:rsidRPr="00EF1DD4">
        <w:rPr>
          <w:rFonts w:ascii="Calibri" w:hAnsi="Calibri"/>
          <w:i/>
          <w:sz w:val="24"/>
          <w:szCs w:val="24"/>
        </w:rPr>
        <w:t xml:space="preserve">. </w:t>
      </w:r>
      <w:r w:rsidRPr="00EF1DD4">
        <w:rPr>
          <w:rFonts w:ascii="Calibri" w:hAnsi="Calibri"/>
          <w:sz w:val="24"/>
          <w:szCs w:val="24"/>
        </w:rPr>
        <w:t>Newark, DE: International Reading Association.</w:t>
      </w:r>
    </w:p>
    <w:p w14:paraId="01467616" w14:textId="48A2D45A" w:rsidR="007B6A44" w:rsidRPr="00EF2D60" w:rsidRDefault="007B6A44" w:rsidP="005343B5">
      <w:pPr>
        <w:spacing w:before="120" w:line="240" w:lineRule="atLeast"/>
        <w:ind w:left="720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Shanahan, T., Robinson, B., &amp; Schneider, M. (1998). Black history month resolutions: Fifth graders </w:t>
      </w:r>
      <w:proofErr w:type="spellStart"/>
      <w:r>
        <w:rPr>
          <w:rFonts w:ascii="Calibri" w:hAnsi="Calibri"/>
          <w:sz w:val="24"/>
          <w:szCs w:val="24"/>
        </w:rPr>
        <w:t>construc</w:t>
      </w:r>
      <w:proofErr w:type="spellEnd"/>
      <w:r>
        <w:rPr>
          <w:rFonts w:ascii="Calibri" w:hAnsi="Calibri"/>
          <w:sz w:val="24"/>
          <w:szCs w:val="24"/>
        </w:rPr>
        <w:t xml:space="preserve"> their heritage. In M. F. Opitz (Eds.), Literacy instruction for culturally and linguistically diverse students</w:t>
      </w:r>
      <w:r w:rsidR="00DE6D1E">
        <w:rPr>
          <w:rFonts w:ascii="Calibri" w:hAnsi="Calibri"/>
          <w:sz w:val="24"/>
          <w:szCs w:val="24"/>
        </w:rPr>
        <w:t xml:space="preserve"> (pp. 168-172)</w:t>
      </w:r>
      <w:r>
        <w:rPr>
          <w:rFonts w:ascii="Calibri" w:hAnsi="Calibri"/>
          <w:sz w:val="24"/>
          <w:szCs w:val="24"/>
        </w:rPr>
        <w:t xml:space="preserve">. Newark, DE: International Reading </w:t>
      </w:r>
      <w:proofErr w:type="spellStart"/>
      <w:r>
        <w:rPr>
          <w:rFonts w:ascii="Calibri" w:hAnsi="Calibri"/>
          <w:sz w:val="24"/>
          <w:szCs w:val="24"/>
        </w:rPr>
        <w:t>Associaton</w:t>
      </w:r>
      <w:proofErr w:type="spellEnd"/>
      <w:r>
        <w:rPr>
          <w:rFonts w:ascii="Calibri" w:hAnsi="Calibri"/>
          <w:sz w:val="24"/>
          <w:szCs w:val="24"/>
        </w:rPr>
        <w:t xml:space="preserve">,  </w:t>
      </w:r>
    </w:p>
    <w:p w14:paraId="2C13C496" w14:textId="127CC766" w:rsidR="007C1530" w:rsidRPr="00EF2D60" w:rsidRDefault="007C1530" w:rsidP="00EF2D60">
      <w:pPr>
        <w:spacing w:before="120"/>
        <w:ind w:left="720" w:right="18" w:hanging="274"/>
        <w:rPr>
          <w:rFonts w:ascii="Calibri" w:hAnsi="Calibri"/>
          <w:sz w:val="24"/>
          <w:szCs w:val="24"/>
        </w:rPr>
      </w:pPr>
      <w:r w:rsidRPr="00EF2D60">
        <w:rPr>
          <w:rFonts w:ascii="Calibri" w:hAnsi="Calibri"/>
          <w:sz w:val="24"/>
          <w:szCs w:val="24"/>
        </w:rPr>
        <w:t xml:space="preserve">Shanahan, T. </w:t>
      </w:r>
      <w:r w:rsidR="00EF2D60" w:rsidRPr="00EF2D60">
        <w:rPr>
          <w:rFonts w:ascii="Calibri" w:hAnsi="Calibri"/>
          <w:sz w:val="24"/>
          <w:szCs w:val="24"/>
        </w:rPr>
        <w:t>(</w:t>
      </w:r>
      <w:r w:rsidRPr="00EF2D60">
        <w:rPr>
          <w:rFonts w:ascii="Calibri" w:hAnsi="Calibri"/>
          <w:sz w:val="24"/>
          <w:szCs w:val="24"/>
        </w:rPr>
        <w:t xml:space="preserve">1998). </w:t>
      </w:r>
      <w:proofErr w:type="spellStart"/>
      <w:r w:rsidRPr="00EF2D60">
        <w:rPr>
          <w:rFonts w:ascii="Calibri" w:hAnsi="Calibri"/>
          <w:sz w:val="24"/>
          <w:szCs w:val="24"/>
        </w:rPr>
        <w:t>Relaciones</w:t>
      </w:r>
      <w:proofErr w:type="spellEnd"/>
      <w:r w:rsidRPr="00EF2D60">
        <w:rPr>
          <w:rFonts w:ascii="Calibri" w:hAnsi="Calibri"/>
          <w:sz w:val="24"/>
          <w:szCs w:val="24"/>
        </w:rPr>
        <w:t xml:space="preserve"> entre </w:t>
      </w:r>
      <w:proofErr w:type="spellStart"/>
      <w:r w:rsidRPr="00EF2D60">
        <w:rPr>
          <w:rFonts w:ascii="Calibri" w:hAnsi="Calibri"/>
          <w:sz w:val="24"/>
          <w:szCs w:val="24"/>
        </w:rPr>
        <w:t>lectura</w:t>
      </w:r>
      <w:proofErr w:type="spellEnd"/>
      <w:r w:rsidRPr="00EF2D60">
        <w:rPr>
          <w:rFonts w:ascii="Calibri" w:hAnsi="Calibri"/>
          <w:sz w:val="24"/>
          <w:szCs w:val="24"/>
        </w:rPr>
        <w:t xml:space="preserve"> y </w:t>
      </w:r>
      <w:proofErr w:type="spellStart"/>
      <w:r w:rsidRPr="00EF2D60">
        <w:rPr>
          <w:rFonts w:ascii="Calibri" w:hAnsi="Calibri"/>
          <w:sz w:val="24"/>
          <w:szCs w:val="24"/>
        </w:rPr>
        <w:t>escri</w:t>
      </w:r>
      <w:r w:rsidR="00EF2D60" w:rsidRPr="00EF2D60">
        <w:rPr>
          <w:rFonts w:ascii="Calibri" w:hAnsi="Calibri"/>
          <w:sz w:val="24"/>
          <w:szCs w:val="24"/>
        </w:rPr>
        <w:t>tura</w:t>
      </w:r>
      <w:proofErr w:type="spellEnd"/>
      <w:r w:rsidR="00EF2D60" w:rsidRPr="00EF2D60">
        <w:rPr>
          <w:rFonts w:ascii="Calibri" w:hAnsi="Calibri"/>
          <w:sz w:val="24"/>
          <w:szCs w:val="24"/>
        </w:rPr>
        <w:t xml:space="preserve">, </w:t>
      </w:r>
      <w:proofErr w:type="spellStart"/>
      <w:r w:rsidR="00EF2D60" w:rsidRPr="00EF2D60">
        <w:rPr>
          <w:rFonts w:ascii="Calibri" w:hAnsi="Calibri"/>
          <w:sz w:val="24"/>
          <w:szCs w:val="24"/>
        </w:rPr>
        <w:t>unidades</w:t>
      </w:r>
      <w:proofErr w:type="spellEnd"/>
      <w:r w:rsidR="00EF2D60" w:rsidRPr="00EF2D60">
        <w:rPr>
          <w:rFonts w:ascii="Calibri" w:hAnsi="Calibri"/>
          <w:sz w:val="24"/>
          <w:szCs w:val="24"/>
        </w:rPr>
        <w:t xml:space="preserve"> </w:t>
      </w:r>
      <w:proofErr w:type="spellStart"/>
      <w:r w:rsidR="00EF2D60" w:rsidRPr="00EF2D60">
        <w:rPr>
          <w:rFonts w:ascii="Calibri" w:hAnsi="Calibri"/>
          <w:sz w:val="24"/>
          <w:szCs w:val="24"/>
        </w:rPr>
        <w:t>tematicas</w:t>
      </w:r>
      <w:proofErr w:type="spellEnd"/>
      <w:r w:rsidR="00EF2D60" w:rsidRPr="00EF2D60">
        <w:rPr>
          <w:rFonts w:ascii="Calibri" w:hAnsi="Calibri"/>
          <w:sz w:val="24"/>
          <w:szCs w:val="24"/>
        </w:rPr>
        <w:t xml:space="preserve">, </w:t>
      </w:r>
      <w:r w:rsidRPr="00EF2D60">
        <w:rPr>
          <w:rFonts w:ascii="Calibri" w:hAnsi="Calibri"/>
          <w:sz w:val="24"/>
          <w:szCs w:val="24"/>
          <w:lang w:val="es-ES_tradnl"/>
        </w:rPr>
        <w:t xml:space="preserve">aprendizaje mediante </w:t>
      </w:r>
      <w:proofErr w:type="spellStart"/>
      <w:r w:rsidRPr="00EF2D60">
        <w:rPr>
          <w:rFonts w:ascii="Calibri" w:hAnsi="Calibri"/>
          <w:sz w:val="24"/>
          <w:szCs w:val="24"/>
          <w:lang w:val="es-ES_tradnl"/>
        </w:rPr>
        <w:t>investigacion</w:t>
      </w:r>
      <w:proofErr w:type="spellEnd"/>
      <w:r w:rsidRPr="00EF2D60">
        <w:rPr>
          <w:rFonts w:ascii="Calibri" w:hAnsi="Calibri"/>
          <w:sz w:val="24"/>
          <w:szCs w:val="24"/>
          <w:lang w:val="es-ES_tradnl"/>
        </w:rPr>
        <w:t xml:space="preserve">…En busca de la </w:t>
      </w:r>
      <w:proofErr w:type="spellStart"/>
      <w:r w:rsidRPr="00EF2D60">
        <w:rPr>
          <w:rFonts w:ascii="Calibri" w:hAnsi="Calibri"/>
          <w:sz w:val="24"/>
          <w:szCs w:val="24"/>
          <w:lang w:val="es-ES_tradnl"/>
        </w:rPr>
        <w:t>instruccion</w:t>
      </w:r>
      <w:proofErr w:type="spellEnd"/>
      <w:r w:rsidRPr="00EF2D60">
        <w:rPr>
          <w:rFonts w:ascii="Calibri" w:hAnsi="Calibri"/>
          <w:sz w:val="24"/>
          <w:szCs w:val="24"/>
          <w:lang w:val="es-ES_tradnl"/>
        </w:rPr>
        <w:t xml:space="preserve"> eficaz para una </w:t>
      </w:r>
      <w:r w:rsidR="00EF2D60" w:rsidRPr="00EF2D60">
        <w:rPr>
          <w:rFonts w:ascii="Calibri" w:hAnsi="Calibri"/>
          <w:sz w:val="24"/>
          <w:szCs w:val="24"/>
          <w:lang w:val="es-ES_tradnl"/>
        </w:rPr>
        <w:t xml:space="preserve">alfabetización </w:t>
      </w:r>
      <w:proofErr w:type="spellStart"/>
      <w:r w:rsidRPr="00EF2D60">
        <w:rPr>
          <w:rFonts w:ascii="Calibri" w:hAnsi="Calibri"/>
          <w:sz w:val="24"/>
          <w:szCs w:val="24"/>
        </w:rPr>
        <w:t>integrada</w:t>
      </w:r>
      <w:proofErr w:type="spellEnd"/>
      <w:r w:rsidRPr="00EF2D60">
        <w:rPr>
          <w:rFonts w:ascii="Calibri" w:hAnsi="Calibri"/>
          <w:sz w:val="24"/>
          <w:szCs w:val="24"/>
        </w:rPr>
        <w:t xml:space="preserve">. </w:t>
      </w:r>
      <w:proofErr w:type="spellStart"/>
      <w:r w:rsidRPr="00EF2D60">
        <w:rPr>
          <w:rFonts w:ascii="Calibri" w:hAnsi="Calibri"/>
          <w:i/>
          <w:sz w:val="24"/>
          <w:szCs w:val="24"/>
        </w:rPr>
        <w:t>Lectura</w:t>
      </w:r>
      <w:proofErr w:type="spellEnd"/>
      <w:r w:rsidRPr="00EF2D60">
        <w:rPr>
          <w:rFonts w:ascii="Calibri" w:hAnsi="Calibri"/>
          <w:i/>
          <w:sz w:val="24"/>
          <w:szCs w:val="24"/>
        </w:rPr>
        <w:t xml:space="preserve"> y Vida</w:t>
      </w:r>
      <w:r w:rsidRPr="00EF2D60">
        <w:rPr>
          <w:rFonts w:ascii="Calibri" w:hAnsi="Calibri"/>
          <w:sz w:val="24"/>
          <w:szCs w:val="24"/>
        </w:rPr>
        <w:t xml:space="preserve">, </w:t>
      </w:r>
      <w:r w:rsidRPr="00EF2D60">
        <w:rPr>
          <w:rFonts w:ascii="Calibri" w:hAnsi="Calibri"/>
          <w:i/>
          <w:sz w:val="24"/>
          <w:szCs w:val="24"/>
        </w:rPr>
        <w:t>19</w:t>
      </w:r>
      <w:r w:rsidR="00EF2D60" w:rsidRPr="00EF2D60">
        <w:rPr>
          <w:rFonts w:ascii="Calibri" w:hAnsi="Calibri"/>
          <w:sz w:val="24"/>
          <w:szCs w:val="24"/>
        </w:rPr>
        <w:t>, 17–26.</w:t>
      </w:r>
    </w:p>
    <w:p w14:paraId="39E6E8D6" w14:textId="22992D64" w:rsidR="007C1530" w:rsidRPr="00EF2D60" w:rsidRDefault="007C1530" w:rsidP="00EF2D60">
      <w:pPr>
        <w:spacing w:before="120"/>
        <w:ind w:left="720" w:right="18" w:hanging="274"/>
        <w:rPr>
          <w:rFonts w:ascii="Calibri" w:hAnsi="Calibri"/>
          <w:sz w:val="24"/>
          <w:szCs w:val="24"/>
        </w:rPr>
      </w:pPr>
      <w:r w:rsidRPr="00EF2D60">
        <w:rPr>
          <w:rFonts w:ascii="Calibri" w:hAnsi="Calibri"/>
          <w:sz w:val="24"/>
          <w:szCs w:val="24"/>
        </w:rPr>
        <w:t>Shanahan, T., Mulhern, M., &amp; Rodriguez-Brown, F. (1995). Project FLAME: A lit</w:t>
      </w:r>
      <w:r w:rsidRPr="00EF2D60">
        <w:rPr>
          <w:rFonts w:ascii="Calibri" w:hAnsi="Calibri"/>
          <w:sz w:val="24"/>
          <w:szCs w:val="24"/>
        </w:rPr>
        <w:softHyphen/>
        <w:t>er</w:t>
      </w:r>
      <w:r w:rsidRPr="00EF2D60">
        <w:rPr>
          <w:rFonts w:ascii="Calibri" w:hAnsi="Calibri"/>
          <w:sz w:val="24"/>
          <w:szCs w:val="24"/>
        </w:rPr>
        <w:softHyphen/>
        <w:t>acy program for language minority families.</w:t>
      </w:r>
      <w:r w:rsidR="00EF2D60" w:rsidRPr="00EF2D60">
        <w:rPr>
          <w:rFonts w:ascii="Calibri" w:hAnsi="Calibri"/>
          <w:sz w:val="24"/>
          <w:szCs w:val="24"/>
        </w:rPr>
        <w:t xml:space="preserve"> In</w:t>
      </w:r>
      <w:r w:rsidRPr="00EF2D60">
        <w:rPr>
          <w:rFonts w:ascii="Calibri" w:hAnsi="Calibri"/>
          <w:sz w:val="24"/>
          <w:szCs w:val="24"/>
        </w:rPr>
        <w:t xml:space="preserve"> L. M. Morrow, S. B. Neuman, J. R. </w:t>
      </w:r>
      <w:proofErr w:type="spellStart"/>
      <w:r w:rsidRPr="00EF2D60">
        <w:rPr>
          <w:rFonts w:ascii="Calibri" w:hAnsi="Calibri"/>
          <w:sz w:val="24"/>
          <w:szCs w:val="24"/>
        </w:rPr>
        <w:t>Paratore</w:t>
      </w:r>
      <w:proofErr w:type="spellEnd"/>
      <w:r w:rsidRPr="00EF2D60">
        <w:rPr>
          <w:rFonts w:ascii="Calibri" w:hAnsi="Calibri"/>
          <w:sz w:val="24"/>
          <w:szCs w:val="24"/>
        </w:rPr>
        <w:t xml:space="preserve">, &amp; C. Harrison (Eds.), </w:t>
      </w:r>
      <w:r w:rsidRPr="00EF2D60">
        <w:rPr>
          <w:rFonts w:ascii="Calibri" w:hAnsi="Calibri"/>
          <w:i/>
          <w:sz w:val="24"/>
          <w:szCs w:val="24"/>
        </w:rPr>
        <w:t>Parents and</w:t>
      </w:r>
      <w:r w:rsidR="00EF2D60">
        <w:rPr>
          <w:rFonts w:ascii="Calibri" w:hAnsi="Calibri"/>
          <w:i/>
          <w:sz w:val="24"/>
          <w:szCs w:val="24"/>
        </w:rPr>
        <w:t xml:space="preserve"> </w:t>
      </w:r>
      <w:r w:rsidRPr="00EF2D60">
        <w:rPr>
          <w:rFonts w:ascii="Calibri" w:hAnsi="Calibri"/>
          <w:i/>
          <w:sz w:val="24"/>
          <w:szCs w:val="24"/>
        </w:rPr>
        <w:t>literacy</w:t>
      </w:r>
      <w:r w:rsidRPr="00EF2D60">
        <w:rPr>
          <w:rFonts w:ascii="Calibri" w:hAnsi="Calibri"/>
          <w:sz w:val="24"/>
          <w:szCs w:val="24"/>
        </w:rPr>
        <w:t>, (pp. 40-47). Newark, DE: Internat</w:t>
      </w:r>
      <w:r w:rsidR="00EF2D60" w:rsidRPr="00EF2D60">
        <w:rPr>
          <w:rFonts w:ascii="Calibri" w:hAnsi="Calibri"/>
          <w:sz w:val="24"/>
          <w:szCs w:val="24"/>
        </w:rPr>
        <w:t>ional Reading Association</w:t>
      </w:r>
      <w:r w:rsidRPr="00EF2D60">
        <w:rPr>
          <w:rFonts w:ascii="Calibri" w:hAnsi="Calibri"/>
          <w:sz w:val="24"/>
          <w:szCs w:val="24"/>
        </w:rPr>
        <w:t>.</w:t>
      </w:r>
    </w:p>
    <w:p w14:paraId="58BD06BF" w14:textId="77777777" w:rsidR="00EF2D60" w:rsidRDefault="007C1530" w:rsidP="00EF2D60">
      <w:pPr>
        <w:spacing w:before="120"/>
        <w:ind w:left="720" w:right="18" w:hanging="274"/>
        <w:rPr>
          <w:rFonts w:ascii="Calibri" w:hAnsi="Calibri"/>
          <w:sz w:val="24"/>
          <w:szCs w:val="24"/>
        </w:rPr>
      </w:pPr>
      <w:r w:rsidRPr="00EF2D60">
        <w:rPr>
          <w:rFonts w:ascii="Calibri" w:hAnsi="Calibri"/>
          <w:sz w:val="24"/>
          <w:szCs w:val="24"/>
        </w:rPr>
        <w:lastRenderedPageBreak/>
        <w:t>Shanahan, T., Robinson, B., &amp; Schneider, M. (1995). Avoiding some of the pit</w:t>
      </w:r>
      <w:r w:rsidRPr="00EF2D60">
        <w:rPr>
          <w:rFonts w:ascii="Calibri" w:hAnsi="Calibri"/>
          <w:sz w:val="24"/>
          <w:szCs w:val="24"/>
        </w:rPr>
        <w:softHyphen/>
        <w:t>falls of thematic units.</w:t>
      </w:r>
      <w:r w:rsidR="00EF2D60" w:rsidRPr="00EF2D60">
        <w:rPr>
          <w:rFonts w:ascii="Calibri" w:hAnsi="Calibri"/>
          <w:sz w:val="24"/>
          <w:szCs w:val="24"/>
        </w:rPr>
        <w:t xml:space="preserve"> I</w:t>
      </w:r>
      <w:r w:rsidRPr="00EF2D60">
        <w:rPr>
          <w:rFonts w:ascii="Calibri" w:hAnsi="Calibri"/>
          <w:sz w:val="24"/>
          <w:szCs w:val="24"/>
        </w:rPr>
        <w:t>n M. Opitz (Ed.), Teaching reading: A cultural perspective. Newark, DE: In</w:t>
      </w:r>
      <w:r w:rsidR="00EF2D60" w:rsidRPr="00EF2D60">
        <w:rPr>
          <w:rFonts w:ascii="Calibri" w:hAnsi="Calibri"/>
          <w:sz w:val="24"/>
          <w:szCs w:val="24"/>
        </w:rPr>
        <w:t>ternational Reading Association</w:t>
      </w:r>
      <w:r w:rsidRPr="00EF2D60">
        <w:rPr>
          <w:rFonts w:ascii="Calibri" w:hAnsi="Calibri"/>
          <w:sz w:val="24"/>
          <w:szCs w:val="24"/>
        </w:rPr>
        <w:t>.</w:t>
      </w:r>
    </w:p>
    <w:p w14:paraId="4B759759" w14:textId="2086C80E" w:rsidR="00C51C24" w:rsidRDefault="00C51C24" w:rsidP="00C51C24">
      <w:pPr>
        <w:spacing w:before="120"/>
        <w:ind w:left="720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Mulhern, M., Rodriguez-Brown, F. V., &amp; Shanahan, T. (1994). </w:t>
      </w:r>
      <w:r w:rsidRPr="00EF1DD4">
        <w:rPr>
          <w:rFonts w:ascii="Calibri" w:hAnsi="Calibri"/>
          <w:i/>
          <w:sz w:val="24"/>
          <w:szCs w:val="24"/>
        </w:rPr>
        <w:t>Family literacy for lan</w:t>
      </w:r>
      <w:r w:rsidRPr="00EF1DD4">
        <w:rPr>
          <w:rFonts w:ascii="Calibri" w:hAnsi="Calibri"/>
          <w:i/>
          <w:sz w:val="24"/>
          <w:szCs w:val="24"/>
        </w:rPr>
        <w:softHyphen/>
        <w:t>guage mi</w:t>
      </w:r>
      <w:r w:rsidRPr="00EF1DD4">
        <w:rPr>
          <w:rFonts w:ascii="Calibri" w:hAnsi="Calibri"/>
          <w:i/>
          <w:sz w:val="24"/>
          <w:szCs w:val="24"/>
        </w:rPr>
        <w:softHyphen/>
        <w:t>nority families: Issues for program implementati</w:t>
      </w:r>
      <w:r>
        <w:rPr>
          <w:rFonts w:ascii="Calibri" w:hAnsi="Calibri"/>
          <w:i/>
          <w:sz w:val="24"/>
          <w:szCs w:val="24"/>
        </w:rPr>
        <w:t xml:space="preserve">on. </w:t>
      </w:r>
      <w:r w:rsidRPr="00C51C24">
        <w:rPr>
          <w:rFonts w:ascii="Calibri" w:hAnsi="Calibri"/>
          <w:i/>
          <w:sz w:val="24"/>
          <w:szCs w:val="24"/>
        </w:rPr>
        <w:t>Forum,</w:t>
      </w:r>
      <w:r w:rsidRPr="00EF1DD4">
        <w:rPr>
          <w:rFonts w:ascii="Calibri" w:hAnsi="Calibri"/>
          <w:sz w:val="24"/>
          <w:szCs w:val="24"/>
        </w:rPr>
        <w:t xml:space="preserve"> </w:t>
      </w:r>
      <w:r w:rsidRPr="00C51C24">
        <w:rPr>
          <w:rFonts w:ascii="Calibri" w:hAnsi="Calibri"/>
          <w:i/>
          <w:sz w:val="24"/>
          <w:szCs w:val="24"/>
        </w:rPr>
        <w:t xml:space="preserve">the </w:t>
      </w:r>
      <w:r w:rsidRPr="00FC0678">
        <w:rPr>
          <w:rFonts w:ascii="Calibri" w:hAnsi="Calibri"/>
          <w:i/>
          <w:sz w:val="24"/>
          <w:szCs w:val="24"/>
        </w:rPr>
        <w:t>Newsletter of the National Clearinghouse for</w:t>
      </w:r>
      <w:r>
        <w:rPr>
          <w:rFonts w:ascii="Calibri" w:hAnsi="Calibri"/>
          <w:i/>
          <w:sz w:val="24"/>
          <w:szCs w:val="24"/>
        </w:rPr>
        <w:t xml:space="preserve"> </w:t>
      </w:r>
      <w:r w:rsidRPr="00FC0678">
        <w:rPr>
          <w:rFonts w:ascii="Calibri" w:hAnsi="Calibri"/>
          <w:i/>
          <w:sz w:val="24"/>
          <w:szCs w:val="24"/>
        </w:rPr>
        <w:t>Bilingual Education, 17</w:t>
      </w:r>
      <w:r>
        <w:rPr>
          <w:rFonts w:ascii="Calibri" w:hAnsi="Calibri"/>
          <w:i/>
          <w:sz w:val="24"/>
          <w:szCs w:val="24"/>
        </w:rPr>
        <w:t>(Summer)</w:t>
      </w:r>
      <w:r w:rsidRPr="00FC0678">
        <w:rPr>
          <w:rFonts w:ascii="Calibri" w:hAnsi="Calibri"/>
          <w:i/>
          <w:sz w:val="24"/>
          <w:szCs w:val="24"/>
        </w:rPr>
        <w:t>,</w:t>
      </w:r>
      <w:r w:rsidRPr="00EF1D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1, 4.</w:t>
      </w:r>
    </w:p>
    <w:p w14:paraId="7221D325" w14:textId="29B9F5FE" w:rsidR="007C1530" w:rsidRPr="00EF2D60" w:rsidRDefault="001D7576" w:rsidP="00EF2D60">
      <w:pPr>
        <w:spacing w:before="120"/>
        <w:ind w:left="720" w:right="18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Shanahan, T. (1989</w:t>
      </w:r>
      <w:r w:rsidR="007C1530" w:rsidRPr="00EF2D60">
        <w:rPr>
          <w:rFonts w:ascii="Calibri" w:hAnsi="Calibri"/>
          <w:sz w:val="24"/>
          <w:szCs w:val="24"/>
        </w:rPr>
        <w:t>). Reading-writing relationships: Seven instructional principles.</w:t>
      </w:r>
      <w:r w:rsidR="00EF2D60">
        <w:rPr>
          <w:rFonts w:ascii="Calibri" w:hAnsi="Calibri"/>
          <w:sz w:val="24"/>
          <w:szCs w:val="24"/>
        </w:rPr>
        <w:t xml:space="preserve"> </w:t>
      </w:r>
      <w:r w:rsidR="007C1530" w:rsidRPr="00EF2D60">
        <w:rPr>
          <w:rFonts w:ascii="Calibri" w:hAnsi="Calibri"/>
          <w:i/>
          <w:sz w:val="24"/>
          <w:szCs w:val="24"/>
        </w:rPr>
        <w:t>Florida Reading Quarterly</w:t>
      </w:r>
      <w:r>
        <w:rPr>
          <w:rFonts w:ascii="Calibri" w:hAnsi="Calibri"/>
          <w:i/>
          <w:sz w:val="24"/>
          <w:szCs w:val="24"/>
        </w:rPr>
        <w:t>.</w:t>
      </w:r>
    </w:p>
    <w:p w14:paraId="2B356DE3" w14:textId="06811F42" w:rsidR="00A135B7" w:rsidRDefault="007C1530" w:rsidP="002960BB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2D60">
        <w:rPr>
          <w:rFonts w:ascii="Calibri" w:hAnsi="Calibri"/>
          <w:sz w:val="24"/>
          <w:szCs w:val="24"/>
        </w:rPr>
        <w:t>Shanahan, T., &amp; Walberg, H. J. (1985). Productive influences on high school achieve</w:t>
      </w:r>
      <w:r w:rsidRPr="00EF2D60">
        <w:rPr>
          <w:rFonts w:ascii="Calibri" w:hAnsi="Calibri"/>
          <w:sz w:val="24"/>
          <w:szCs w:val="24"/>
        </w:rPr>
        <w:softHyphen/>
        <w:t xml:space="preserve">ment.  </w:t>
      </w:r>
      <w:r w:rsidRPr="00EF2D60">
        <w:rPr>
          <w:rFonts w:ascii="Calibri" w:hAnsi="Calibri"/>
          <w:i/>
          <w:sz w:val="24"/>
          <w:szCs w:val="24"/>
        </w:rPr>
        <w:t>Educational Excellence Network</w:t>
      </w:r>
      <w:r w:rsidRPr="00EF2D60">
        <w:rPr>
          <w:rFonts w:ascii="Calibri" w:hAnsi="Calibri"/>
          <w:sz w:val="24"/>
          <w:szCs w:val="24"/>
        </w:rPr>
        <w:t xml:space="preserve">, </w:t>
      </w:r>
      <w:r w:rsidRPr="00EF2D60">
        <w:rPr>
          <w:rFonts w:ascii="Calibri" w:hAnsi="Calibri"/>
          <w:i/>
          <w:sz w:val="24"/>
          <w:szCs w:val="24"/>
        </w:rPr>
        <w:t>4</w:t>
      </w:r>
      <w:r w:rsidR="00EF2D60" w:rsidRPr="00EF2D60">
        <w:rPr>
          <w:rFonts w:ascii="Calibri" w:hAnsi="Calibri"/>
          <w:sz w:val="24"/>
          <w:szCs w:val="24"/>
        </w:rPr>
        <w:t>(</w:t>
      </w:r>
      <w:r w:rsidRPr="00EF2D60">
        <w:rPr>
          <w:rFonts w:ascii="Calibri" w:hAnsi="Calibri"/>
          <w:sz w:val="24"/>
          <w:szCs w:val="24"/>
        </w:rPr>
        <w:t>5), 15–21.</w:t>
      </w:r>
    </w:p>
    <w:p w14:paraId="7DAF111D" w14:textId="77777777" w:rsidR="009D678C" w:rsidRDefault="009D678C" w:rsidP="0055243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18"/>
        <w:rPr>
          <w:rFonts w:ascii="Calibri" w:hAnsi="Calibri"/>
          <w:b/>
          <w:sz w:val="24"/>
          <w:szCs w:val="24"/>
        </w:rPr>
      </w:pPr>
    </w:p>
    <w:p w14:paraId="097B67B6" w14:textId="77777777" w:rsidR="00FF67D5" w:rsidRDefault="00FF67D5" w:rsidP="00EF1DD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left="450" w:right="18" w:hanging="450"/>
        <w:rPr>
          <w:rFonts w:ascii="Calibri" w:hAnsi="Calibri"/>
          <w:b/>
          <w:sz w:val="24"/>
          <w:szCs w:val="24"/>
        </w:rPr>
      </w:pPr>
    </w:p>
    <w:p w14:paraId="40308AAF" w14:textId="3FADCC17" w:rsidR="00A56729" w:rsidRPr="00EF1DD4" w:rsidRDefault="00A56729" w:rsidP="00EF1DD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left="450" w:right="18" w:hanging="450"/>
        <w:rPr>
          <w:rFonts w:ascii="Calibri" w:hAnsi="Calibri"/>
          <w:b/>
          <w:sz w:val="24"/>
          <w:szCs w:val="24"/>
        </w:rPr>
      </w:pPr>
      <w:r w:rsidRPr="00EF1DD4">
        <w:rPr>
          <w:rFonts w:ascii="Calibri" w:hAnsi="Calibri"/>
          <w:b/>
          <w:sz w:val="24"/>
          <w:szCs w:val="24"/>
        </w:rPr>
        <w:t>FUNDED GRANTS &amp; CONTRACTS</w:t>
      </w:r>
    </w:p>
    <w:p w14:paraId="21452CE0" w14:textId="5DE8C819" w:rsidR="00E876CB" w:rsidRPr="00EF1DD4" w:rsidRDefault="00E876CB" w:rsidP="00EF1DD4">
      <w:pPr>
        <w:spacing w:before="120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Ross, C., Sha</w:t>
      </w:r>
      <w:r w:rsidR="004652DD">
        <w:rPr>
          <w:rFonts w:ascii="Calibri" w:hAnsi="Calibri"/>
          <w:sz w:val="24"/>
          <w:szCs w:val="24"/>
        </w:rPr>
        <w:t>nahan, T., &amp; West, J. (2009-2016</w:t>
      </w:r>
      <w:r w:rsidRPr="00EF1DD4">
        <w:rPr>
          <w:rFonts w:ascii="Calibri" w:hAnsi="Calibri"/>
          <w:sz w:val="24"/>
          <w:szCs w:val="24"/>
        </w:rPr>
        <w:t>). The national Title I study of implementation and outcomes: Early childhood language development. Institute of Education Science, U.S. Department of Education.  (principal investigator) $338,891/$1</w:t>
      </w:r>
      <w:r w:rsidR="00324262">
        <w:rPr>
          <w:rFonts w:ascii="Calibri" w:hAnsi="Calibri"/>
          <w:sz w:val="24"/>
          <w:szCs w:val="24"/>
        </w:rPr>
        <w:t>3</w:t>
      </w:r>
      <w:r w:rsidRPr="00EF1DD4">
        <w:rPr>
          <w:rFonts w:ascii="Calibri" w:hAnsi="Calibri"/>
          <w:sz w:val="24"/>
          <w:szCs w:val="24"/>
        </w:rPr>
        <w:t xml:space="preserve">,000,000. </w:t>
      </w:r>
    </w:p>
    <w:p w14:paraId="75D743EB" w14:textId="77777777" w:rsidR="00A56729" w:rsidRPr="00EF1DD4" w:rsidRDefault="00A56729" w:rsidP="00EF1DD4">
      <w:pPr>
        <w:spacing w:before="120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T., &amp; Shanahan, C. (2005–2007). Disciplinary literacy in high school. Carnegie Corporation. $100,000. (principal investigator)</w:t>
      </w:r>
    </w:p>
    <w:p w14:paraId="5E559790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McKeown, M., Beck, I., &amp; Shanahan, T. (2004–2007). Toward more meaningful decisions about comprehension instruction through development and comparison of standardized instruction for two major approaches. Institute of Education Science. $117,276. (investigator)</w:t>
      </w:r>
    </w:p>
    <w:p w14:paraId="14A45FA2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Teale, W., </w:t>
      </w:r>
      <w:proofErr w:type="spellStart"/>
      <w:r w:rsidRPr="00EF1DD4">
        <w:rPr>
          <w:rFonts w:ascii="Calibri" w:hAnsi="Calibri"/>
          <w:sz w:val="24"/>
          <w:szCs w:val="24"/>
        </w:rPr>
        <w:t>Hynd</w:t>
      </w:r>
      <w:proofErr w:type="spellEnd"/>
      <w:r w:rsidRPr="00EF1DD4">
        <w:rPr>
          <w:rFonts w:ascii="Calibri" w:hAnsi="Calibri"/>
          <w:sz w:val="24"/>
          <w:szCs w:val="24"/>
        </w:rPr>
        <w:t>, C., &amp; Meehan, M. (2002). Professional Development in Reading Excellence Schools: Illinois Consortium for Achieving Reading Excellence, Illinois State Board of Education. $121,500. (principal investigator)</w:t>
      </w:r>
    </w:p>
    <w:p w14:paraId="00F5880C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Teale, W., &amp; Shanahan, T. (2002). Illinois Consortium for Achieving Reading Excellence (ICARE), Western Illinois University. $148,500. (principal investigator)</w:t>
      </w:r>
    </w:p>
    <w:p w14:paraId="6670DEB1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T., &amp; Teale, W. (2000-01). Framework for School Improvement Research. Interagency Educational Research Initiative (National Science Foundation, U. S. Department of Education, National Institute of Child Health and Development. $110,000. (principal investigator)</w:t>
      </w:r>
    </w:p>
    <w:p w14:paraId="131C1E32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(1998). Partnership with Joseph </w:t>
      </w:r>
      <w:proofErr w:type="spellStart"/>
      <w:r w:rsidRPr="00EF1DD4">
        <w:rPr>
          <w:rFonts w:ascii="Calibri" w:hAnsi="Calibri"/>
          <w:sz w:val="24"/>
          <w:szCs w:val="24"/>
        </w:rPr>
        <w:t>Jungman</w:t>
      </w:r>
      <w:proofErr w:type="spellEnd"/>
      <w:r w:rsidRPr="00EF1DD4">
        <w:rPr>
          <w:rFonts w:ascii="Calibri" w:hAnsi="Calibri"/>
          <w:sz w:val="24"/>
          <w:szCs w:val="24"/>
        </w:rPr>
        <w:t xml:space="preserve"> School, Chicago Board of Education. $20,000. (principal investigator)</w:t>
      </w:r>
    </w:p>
    <w:p w14:paraId="38BF26B3" w14:textId="77777777" w:rsidR="00A56729" w:rsidRPr="00EF1DD4" w:rsidRDefault="00A56729" w:rsidP="00EF1DD4">
      <w:pPr>
        <w:pStyle w:val="BlockText"/>
        <w:tabs>
          <w:tab w:val="clear" w:pos="1260"/>
          <w:tab w:val="left" w:pos="1620"/>
        </w:tabs>
        <w:spacing w:before="120"/>
        <w:ind w:right="18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>Shanahan, T., &amp; Rodrigue-Brown, F. (1997–99). Probation School Partnership, 1997–99, Chicago Public Schools, $132,000. (principal investigator)</w:t>
      </w:r>
    </w:p>
    <w:p w14:paraId="183C8642" w14:textId="77777777" w:rsidR="00A56729" w:rsidRPr="00EF1DD4" w:rsidRDefault="00A56729" w:rsidP="00EF1DD4">
      <w:pPr>
        <w:pStyle w:val="BlockText"/>
        <w:tabs>
          <w:tab w:val="clear" w:pos="1260"/>
          <w:tab w:val="left" w:pos="1620"/>
        </w:tabs>
        <w:spacing w:before="120"/>
        <w:ind w:right="18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>Shanahan, T. (1996–98). Family Start: Family Literacy Program, 1996–98. Department of Hu</w:t>
      </w:r>
      <w:r w:rsidRPr="00EF1DD4">
        <w:rPr>
          <w:rFonts w:ascii="Calibri" w:hAnsi="Calibri"/>
          <w:szCs w:val="24"/>
        </w:rPr>
        <w:softHyphen/>
        <w:t xml:space="preserve">man Services, City of Chicago, $537, 842. (principal investigator) </w:t>
      </w:r>
    </w:p>
    <w:p w14:paraId="64F754A9" w14:textId="77777777" w:rsidR="00A56729" w:rsidRPr="00EF1DD4" w:rsidRDefault="00A56729" w:rsidP="00EF1DD4">
      <w:pPr>
        <w:tabs>
          <w:tab w:val="left" w:pos="288"/>
          <w:tab w:val="left" w:pos="16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Rodriguez-Brown, F., &amp; Shanahan, T. (1995–2000). Academic Excellence Award Program, U.S. Depart</w:t>
      </w:r>
      <w:r w:rsidRPr="00EF1DD4">
        <w:rPr>
          <w:rFonts w:ascii="Calibri" w:hAnsi="Calibri"/>
          <w:sz w:val="24"/>
          <w:szCs w:val="24"/>
        </w:rPr>
        <w:softHyphen/>
        <w:t>ment of Edu</w:t>
      </w:r>
      <w:r w:rsidRPr="00EF1DD4">
        <w:rPr>
          <w:rFonts w:ascii="Calibri" w:hAnsi="Calibri"/>
          <w:sz w:val="24"/>
          <w:szCs w:val="24"/>
        </w:rPr>
        <w:softHyphen/>
        <w:t>cation. ($997,234). (principal investigator)</w:t>
      </w:r>
    </w:p>
    <w:p w14:paraId="7F77CA8E" w14:textId="77777777" w:rsidR="00A56729" w:rsidRPr="00EF1DD4" w:rsidRDefault="00A56729" w:rsidP="00EF1DD4">
      <w:pPr>
        <w:tabs>
          <w:tab w:val="left" w:pos="288"/>
          <w:tab w:val="left" w:pos="16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Wang, M. (1995–2000). School-Family Partnerships to Enhance the Academic and So</w:t>
      </w:r>
      <w:r w:rsidRPr="00EF1DD4">
        <w:rPr>
          <w:rFonts w:ascii="Calibri" w:hAnsi="Calibri"/>
          <w:sz w:val="24"/>
          <w:szCs w:val="24"/>
        </w:rPr>
        <w:softHyphen/>
        <w:t>cial Com</w:t>
      </w:r>
      <w:r w:rsidRPr="00EF1DD4">
        <w:rPr>
          <w:rFonts w:ascii="Calibri" w:hAnsi="Calibri"/>
          <w:sz w:val="24"/>
          <w:szCs w:val="24"/>
        </w:rPr>
        <w:softHyphen/>
        <w:t>pe</w:t>
      </w:r>
      <w:r w:rsidRPr="00EF1DD4">
        <w:rPr>
          <w:rFonts w:ascii="Calibri" w:hAnsi="Calibri"/>
          <w:sz w:val="24"/>
          <w:szCs w:val="24"/>
        </w:rPr>
        <w:softHyphen/>
        <w:t xml:space="preserve">tence of Urban Children, U.S. Department of Education. $724,707. (Senior Research Associate </w:t>
      </w:r>
      <w:r w:rsidRPr="00EF1DD4">
        <w:rPr>
          <w:rFonts w:ascii="Calibri" w:hAnsi="Calibri"/>
          <w:sz w:val="24"/>
          <w:szCs w:val="24"/>
        </w:rPr>
        <w:lastRenderedPageBreak/>
        <w:t xml:space="preserve">with </w:t>
      </w:r>
      <w:proofErr w:type="spellStart"/>
      <w:r w:rsidRPr="00EF1DD4">
        <w:rPr>
          <w:rFonts w:ascii="Calibri" w:hAnsi="Calibri"/>
          <w:sz w:val="24"/>
          <w:szCs w:val="24"/>
        </w:rPr>
        <w:t>with</w:t>
      </w:r>
      <w:proofErr w:type="spellEnd"/>
      <w:r w:rsidRPr="00EF1DD4">
        <w:rPr>
          <w:rFonts w:ascii="Calibri" w:hAnsi="Calibri"/>
          <w:sz w:val="24"/>
          <w:szCs w:val="24"/>
        </w:rPr>
        <w:t xml:space="preserve"> R. Weissberg and L. Anderson; part of the Mid-Atlantic Regional Educational Laboratory). </w:t>
      </w:r>
    </w:p>
    <w:p w14:paraId="31A2B0C2" w14:textId="77777777" w:rsidR="00A56729" w:rsidRPr="00EF1DD4" w:rsidRDefault="00A56729" w:rsidP="00EF1DD4">
      <w:pPr>
        <w:tabs>
          <w:tab w:val="left" w:pos="288"/>
          <w:tab w:val="left" w:pos="16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/>
        <w:ind w:left="720" w:right="18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Rodriguez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 xml:space="preserve">-Brown, F. &amp; Shanahan, T. (1995–97). </w:t>
      </w:r>
      <w:r w:rsidRPr="00EF1DD4">
        <w:rPr>
          <w:rFonts w:ascii="Calibri" w:hAnsi="Calibri"/>
          <w:sz w:val="24"/>
          <w:szCs w:val="24"/>
        </w:rPr>
        <w:t>Family Assistance Program, U.S. Department of Educa</w:t>
      </w:r>
      <w:r w:rsidRPr="00EF1DD4">
        <w:rPr>
          <w:rFonts w:ascii="Calibri" w:hAnsi="Calibri"/>
          <w:sz w:val="24"/>
          <w:szCs w:val="24"/>
        </w:rPr>
        <w:softHyphen/>
        <w:t>tion. (approved $214,000, but only $114,000 provided due to lack of Congressional appropriations; with F. Rodriguez-Brown).</w:t>
      </w:r>
    </w:p>
    <w:p w14:paraId="4963D007" w14:textId="77777777" w:rsidR="00A56729" w:rsidRPr="00EF1DD4" w:rsidRDefault="00A56729" w:rsidP="00EF1DD4">
      <w:pPr>
        <w:tabs>
          <w:tab w:val="left" w:pos="288"/>
          <w:tab w:val="left" w:pos="16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/>
        <w:ind w:left="720" w:right="18" w:hanging="274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  <w:lang w:val="es-ES_tradnl"/>
        </w:rPr>
        <w:t>Rodriguez</w:t>
      </w:r>
      <w:proofErr w:type="spellEnd"/>
      <w:r w:rsidRPr="00EF1DD4">
        <w:rPr>
          <w:rFonts w:ascii="Calibri" w:hAnsi="Calibri"/>
          <w:sz w:val="24"/>
          <w:szCs w:val="24"/>
          <w:lang w:val="es-ES_tradnl"/>
        </w:rPr>
        <w:t xml:space="preserve">-Brown, F. &amp; Shanahan, T. (1994–98). </w:t>
      </w:r>
      <w:r w:rsidRPr="00EF1DD4">
        <w:rPr>
          <w:rFonts w:ascii="Calibri" w:hAnsi="Calibri"/>
          <w:sz w:val="24"/>
          <w:szCs w:val="24"/>
        </w:rPr>
        <w:t>Project FLAME: A Family Literacy Program, General Mills Foundation. ($200,000) (principal investigator)</w:t>
      </w:r>
    </w:p>
    <w:p w14:paraId="1530764F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(1994–95). Hug A Book Evaluation, Hug A Book, Inc. ($5,000). (principal investigator)</w:t>
      </w:r>
    </w:p>
    <w:p w14:paraId="7F377F66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(1993–95). Student Literacy Corps, Department of Education. (Approved for $100,000, but only $35,000 was provided due to lack of Congressional appropriations). (principal investigator)</w:t>
      </w:r>
    </w:p>
    <w:p w14:paraId="0F1F6FEF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T., &amp; Barr, R. (1992–93). Reading Recovery Evalu</w:t>
      </w:r>
      <w:r w:rsidRPr="00EF1DD4">
        <w:rPr>
          <w:rFonts w:ascii="Calibri" w:hAnsi="Calibri"/>
          <w:sz w:val="24"/>
          <w:szCs w:val="24"/>
        </w:rPr>
        <w:softHyphen/>
        <w:t>ation Project, North Central Education Research Laboratory, 1992–93. ($9,734). (principal investigator)</w:t>
      </w:r>
    </w:p>
    <w:p w14:paraId="4415CB50" w14:textId="2F0D6B5B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(1992–93). The Professionalization of the Adult Literacy Teacher, 1992–93. National Center for Adult Literacy, University of Pennsylvania. ($5,000). (principal investigator)</w:t>
      </w:r>
    </w:p>
    <w:p w14:paraId="13258B57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T., </w:t>
      </w:r>
      <w:proofErr w:type="spellStart"/>
      <w:r w:rsidRPr="00EF1DD4">
        <w:rPr>
          <w:rFonts w:ascii="Calibri" w:hAnsi="Calibri"/>
          <w:sz w:val="24"/>
          <w:szCs w:val="24"/>
        </w:rPr>
        <w:t>McElmurry</w:t>
      </w:r>
      <w:proofErr w:type="spellEnd"/>
      <w:r w:rsidRPr="00EF1DD4">
        <w:rPr>
          <w:rFonts w:ascii="Calibri" w:hAnsi="Calibri"/>
          <w:sz w:val="24"/>
          <w:szCs w:val="24"/>
        </w:rPr>
        <w:t>, &amp; Diamond, S. (1993). Literacy for Health, Lloyd Fry Foundation. ($35,000). (principal investigator)</w:t>
      </w:r>
    </w:p>
    <w:p w14:paraId="225F42D4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T., &amp; Rodriguez-Brown, F. (1992–97). Project FLAME: A Family Literacy Program. Kraft Foundation. ($214,000) (principal investigator)</w:t>
      </w:r>
    </w:p>
    <w:p w14:paraId="3B9377A9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proofErr w:type="spellStart"/>
      <w:r w:rsidRPr="00EF1DD4">
        <w:rPr>
          <w:rFonts w:ascii="Calibri" w:hAnsi="Calibri"/>
          <w:sz w:val="24"/>
          <w:szCs w:val="24"/>
        </w:rPr>
        <w:t>McElmurry</w:t>
      </w:r>
      <w:proofErr w:type="spellEnd"/>
      <w:r w:rsidRPr="00EF1DD4">
        <w:rPr>
          <w:rFonts w:ascii="Calibri" w:hAnsi="Calibri"/>
          <w:sz w:val="24"/>
          <w:szCs w:val="24"/>
        </w:rPr>
        <w:t>, Diamond, S., &amp; Shanahan, T., (1992–93). Literacy for Health, National Institute for Literacy. ($119,612)). (investigator)</w:t>
      </w:r>
    </w:p>
    <w:p w14:paraId="23627486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(1992). Teacher Knowing, Teacher Thinking. National Conference on Research in Eng</w:t>
      </w:r>
      <w:r w:rsidRPr="00EF1DD4">
        <w:rPr>
          <w:rFonts w:ascii="Calibri" w:hAnsi="Calibri"/>
          <w:sz w:val="24"/>
          <w:szCs w:val="24"/>
        </w:rPr>
        <w:softHyphen/>
        <w:t>lish. ($12,500). (principal investigator)</w:t>
      </w:r>
    </w:p>
    <w:p w14:paraId="131D0243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Shanahan, T. (1990–91). Student Literacy Corps, U. S. Department of Education. ($49,940). (principal investigator) </w:t>
      </w:r>
    </w:p>
    <w:p w14:paraId="5AEC860D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Beach, R., Green, Kamil, M., &amp; Shanahan, T. (1990). Multidisciplinary Perspectives on Literacy Research, National Conference on Re</w:t>
      </w:r>
      <w:r w:rsidRPr="00EF1DD4">
        <w:rPr>
          <w:rFonts w:ascii="Calibri" w:hAnsi="Calibri"/>
          <w:sz w:val="24"/>
          <w:szCs w:val="24"/>
        </w:rPr>
        <w:softHyphen/>
        <w:t>search in English. ($17,000). (principal investigator)</w:t>
      </w:r>
    </w:p>
    <w:p w14:paraId="3EDF8607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Rodriguez-Brown, F., &amp; Shanahan, T. (1989–95). Literacy for the Limited English Proficient Child: A Family Approach, U. S. Department of Education. ($1,059,862). (principal investigator)</w:t>
      </w:r>
    </w:p>
    <w:p w14:paraId="20258433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Griffin, G. (1988). Center for Urban Education, State of Illinois. ($2,500,000), (investigator)</w:t>
      </w:r>
    </w:p>
    <w:p w14:paraId="5A4D6135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(1987–88). Reading-writing relationships in the classroom. Chicago Area School Effectiveness Council. ($15,000). (principal investigator)</w:t>
      </w:r>
    </w:p>
    <w:p w14:paraId="65970F6F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Kamil, M. L. &amp; Shanahan, T. (1987–88). Research Libraries in Reading &amp; Writing Education. National Conference on Research in English. ($1,400). (principal investigator).</w:t>
      </w:r>
    </w:p>
    <w:p w14:paraId="6F3805B7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Shanahan, T. (1985–87). State Reading Assessment, Center for the Study of Reading, 1985–87. ($10,500). (principal investigator)</w:t>
      </w:r>
    </w:p>
    <w:p w14:paraId="53402900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Farr, M. (1985). Center for the Study of Writing Planning Grant, National Institute of Educa</w:t>
      </w:r>
      <w:r w:rsidRPr="00EF1DD4">
        <w:rPr>
          <w:rFonts w:ascii="Calibri" w:hAnsi="Calibri"/>
          <w:sz w:val="24"/>
          <w:szCs w:val="24"/>
        </w:rPr>
        <w:softHyphen/>
        <w:t>tion. ($10,000). (investigator)</w:t>
      </w:r>
    </w:p>
    <w:p w14:paraId="5F71D803" w14:textId="77777777" w:rsidR="00A56729" w:rsidRPr="00EF1DD4" w:rsidRDefault="00A56729" w:rsidP="00EF1DD4">
      <w:pPr>
        <w:spacing w:before="120"/>
        <w:ind w:left="720" w:right="18" w:hanging="270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>Shanahan, T. (1981). Differential Im</w:t>
      </w:r>
      <w:r w:rsidRPr="00EF1DD4">
        <w:rPr>
          <w:rFonts w:ascii="Calibri" w:hAnsi="Calibri"/>
          <w:sz w:val="24"/>
          <w:szCs w:val="24"/>
        </w:rPr>
        <w:softHyphen/>
        <w:t>pact of Rehearsal Strategies on Prose Learning, Graduate College Research Board, University of Illinois at Chicago. ($3,540). (principal investigator)</w:t>
      </w:r>
    </w:p>
    <w:p w14:paraId="502916EF" w14:textId="77777777" w:rsidR="00F62BD6" w:rsidRDefault="00F62BD6" w:rsidP="00EF1DD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18"/>
        <w:rPr>
          <w:rFonts w:ascii="Calibri" w:hAnsi="Calibri"/>
          <w:b/>
          <w:sz w:val="24"/>
          <w:szCs w:val="24"/>
        </w:rPr>
      </w:pPr>
    </w:p>
    <w:p w14:paraId="43DC31EE" w14:textId="00EBB260" w:rsidR="00A56729" w:rsidRPr="00EF1DD4" w:rsidRDefault="00A56729" w:rsidP="00EF1DD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18"/>
        <w:rPr>
          <w:rFonts w:ascii="Calibri" w:hAnsi="Calibri"/>
          <w:b/>
          <w:sz w:val="24"/>
          <w:szCs w:val="24"/>
        </w:rPr>
      </w:pPr>
      <w:r w:rsidRPr="00EF1DD4">
        <w:rPr>
          <w:rFonts w:ascii="Calibri" w:hAnsi="Calibri"/>
          <w:b/>
          <w:sz w:val="24"/>
          <w:szCs w:val="24"/>
        </w:rPr>
        <w:t>AWARDS</w:t>
      </w:r>
      <w:r w:rsidR="002E3584">
        <w:rPr>
          <w:rFonts w:ascii="Calibri" w:hAnsi="Calibri"/>
          <w:b/>
          <w:sz w:val="24"/>
          <w:szCs w:val="24"/>
        </w:rPr>
        <w:t xml:space="preserve">, </w:t>
      </w:r>
      <w:r w:rsidRPr="00EF1DD4">
        <w:rPr>
          <w:rFonts w:ascii="Calibri" w:hAnsi="Calibri"/>
          <w:b/>
          <w:sz w:val="24"/>
          <w:szCs w:val="24"/>
        </w:rPr>
        <w:t>HONORS</w:t>
      </w:r>
      <w:r w:rsidR="002E3584">
        <w:rPr>
          <w:rFonts w:ascii="Calibri" w:hAnsi="Calibri"/>
          <w:b/>
          <w:sz w:val="24"/>
          <w:szCs w:val="24"/>
        </w:rPr>
        <w:t xml:space="preserve"> &amp; RECOGNITIONS</w:t>
      </w:r>
    </w:p>
    <w:p w14:paraId="0645AEBD" w14:textId="181C93D4" w:rsidR="002E3584" w:rsidRDefault="002E3584" w:rsidP="00510910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Theme="majorHAnsi" w:hAnsiTheme="majorHAnsi" w:cs="Lucida Sans Unicode"/>
          <w:szCs w:val="24"/>
        </w:rPr>
      </w:pPr>
      <w:r>
        <w:rPr>
          <w:rFonts w:asciiTheme="majorHAnsi" w:hAnsiTheme="majorHAnsi" w:cs="Lucida Sans Unicode"/>
          <w:szCs w:val="24"/>
        </w:rPr>
        <w:t>Edutopia Ten Most Significant Research Reports, 2020.</w:t>
      </w:r>
    </w:p>
    <w:p w14:paraId="4FB59EB9" w14:textId="037A4F6D" w:rsidR="00B75A7B" w:rsidRDefault="00B75A7B" w:rsidP="00510910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Theme="majorHAnsi" w:hAnsiTheme="majorHAnsi" w:cs="Lucida Sans Unicode"/>
          <w:szCs w:val="24"/>
        </w:rPr>
      </w:pPr>
      <w:r>
        <w:rPr>
          <w:rFonts w:asciiTheme="majorHAnsi" w:hAnsiTheme="majorHAnsi" w:cs="Lucida Sans Unicode"/>
          <w:szCs w:val="24"/>
        </w:rPr>
        <w:t>P. David Pearson Scholarly Impact Award, Literacy Research Association, 2017.</w:t>
      </w:r>
    </w:p>
    <w:p w14:paraId="7FC17A25" w14:textId="3F66A60F" w:rsidR="004C3052" w:rsidRPr="004C3052" w:rsidRDefault="004C3052" w:rsidP="00510910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Theme="majorHAnsi" w:hAnsiTheme="majorHAnsi" w:cs="Lucida Sans Unicode"/>
          <w:szCs w:val="24"/>
        </w:rPr>
      </w:pPr>
      <w:r>
        <w:rPr>
          <w:rFonts w:asciiTheme="majorHAnsi" w:hAnsiTheme="majorHAnsi" w:cs="Lucida Sans Unicode"/>
          <w:szCs w:val="24"/>
        </w:rPr>
        <w:t xml:space="preserve">Outstanding Academic Title List (Early Childhood Literacy), </w:t>
      </w:r>
      <w:r w:rsidRPr="004C3052">
        <w:rPr>
          <w:rFonts w:asciiTheme="majorHAnsi" w:hAnsiTheme="majorHAnsi" w:cs="Lucida Sans Unicode"/>
          <w:i/>
          <w:szCs w:val="24"/>
        </w:rPr>
        <w:t>Choice</w:t>
      </w:r>
      <w:r>
        <w:rPr>
          <w:rFonts w:asciiTheme="majorHAnsi" w:hAnsiTheme="majorHAnsi" w:cs="Lucida Sans Unicode"/>
          <w:i/>
          <w:szCs w:val="24"/>
        </w:rPr>
        <w:t xml:space="preserve"> Magazine, </w:t>
      </w:r>
      <w:r>
        <w:rPr>
          <w:rFonts w:asciiTheme="majorHAnsi" w:hAnsiTheme="majorHAnsi" w:cs="Lucida Sans Unicode"/>
          <w:szCs w:val="24"/>
        </w:rPr>
        <w:t>2013.</w:t>
      </w:r>
    </w:p>
    <w:p w14:paraId="71744934" w14:textId="5B512DC7" w:rsidR="00510910" w:rsidRPr="00510910" w:rsidRDefault="00510910" w:rsidP="00510910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Theme="majorHAnsi" w:hAnsiTheme="majorHAnsi"/>
          <w:szCs w:val="24"/>
        </w:rPr>
      </w:pPr>
      <w:r w:rsidRPr="00510910">
        <w:rPr>
          <w:rFonts w:asciiTheme="majorHAnsi" w:hAnsiTheme="majorHAnsi" w:cs="Lucida Sans Unicode"/>
          <w:szCs w:val="24"/>
        </w:rPr>
        <w:t>Distingui</w:t>
      </w:r>
      <w:r w:rsidR="008B7072">
        <w:rPr>
          <w:rFonts w:asciiTheme="majorHAnsi" w:hAnsiTheme="majorHAnsi" w:cs="Lucida Sans Unicode"/>
          <w:szCs w:val="24"/>
        </w:rPr>
        <w:t xml:space="preserve">shed Achievement Award for </w:t>
      </w:r>
      <w:r w:rsidRPr="00510910">
        <w:rPr>
          <w:rFonts w:asciiTheme="majorHAnsi" w:hAnsiTheme="majorHAnsi" w:cs="Lucida Sans Unicode"/>
          <w:szCs w:val="24"/>
        </w:rPr>
        <w:t xml:space="preserve">Learned Article, Association </w:t>
      </w:r>
      <w:r w:rsidR="004C3052">
        <w:rPr>
          <w:rFonts w:asciiTheme="majorHAnsi" w:hAnsiTheme="majorHAnsi" w:cs="Lucida Sans Unicode"/>
          <w:szCs w:val="24"/>
        </w:rPr>
        <w:t>of Educational Publishers, 2013.</w:t>
      </w:r>
    </w:p>
    <w:p w14:paraId="1529569D" w14:textId="77777777" w:rsidR="00AF0A7B" w:rsidRDefault="00AF0A7B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Inductee, University of Delaware Wall of Fame, 2013.</w:t>
      </w:r>
    </w:p>
    <w:p w14:paraId="6DEC8F49" w14:textId="77777777" w:rsidR="00FC6A03" w:rsidRDefault="00FC6A03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William S. Gray Citation of Merit, International Reading Association, 2013.</w:t>
      </w:r>
    </w:p>
    <w:p w14:paraId="2741E3F3" w14:textId="77777777" w:rsidR="00FC6A03" w:rsidRDefault="00FC6A03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Literacy Award, LEADER (IRA Special Interest Group), 2013.</w:t>
      </w:r>
    </w:p>
    <w:p w14:paraId="25D2A1A5" w14:textId="77777777" w:rsidR="00332446" w:rsidRDefault="00332446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Distinguished Professor, University of Illinois at Chicago, 2012.</w:t>
      </w:r>
    </w:p>
    <w:p w14:paraId="1C8FEB8B" w14:textId="77777777" w:rsidR="00E876CB" w:rsidRPr="00EF1DD4" w:rsidRDefault="00E876CB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>Researcher of the Year – Humanities and Social Sciences, University of Illinois at Chicago, 200</w:t>
      </w:r>
      <w:r w:rsidR="008A7E01">
        <w:rPr>
          <w:rFonts w:ascii="Calibri" w:hAnsi="Calibri"/>
          <w:szCs w:val="24"/>
        </w:rPr>
        <w:t>9</w:t>
      </w:r>
      <w:r w:rsidRPr="00EF1DD4">
        <w:rPr>
          <w:rFonts w:ascii="Calibri" w:hAnsi="Calibri"/>
          <w:szCs w:val="24"/>
        </w:rPr>
        <w:t>.</w:t>
      </w:r>
    </w:p>
    <w:p w14:paraId="584BFA9A" w14:textId="77777777" w:rsidR="00A56729" w:rsidRPr="00EF1DD4" w:rsidRDefault="00510910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Inductee, </w:t>
      </w:r>
      <w:r w:rsidR="00A56729" w:rsidRPr="00EF1DD4">
        <w:rPr>
          <w:rFonts w:ascii="Calibri" w:hAnsi="Calibri"/>
          <w:szCs w:val="24"/>
        </w:rPr>
        <w:t>Reading Hall of Fame, 2007</w:t>
      </w:r>
    </w:p>
    <w:p w14:paraId="75D9CE3E" w14:textId="77777777" w:rsidR="00A56729" w:rsidRPr="00EF1DD4" w:rsidRDefault="00A56729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 xml:space="preserve">Listed in </w:t>
      </w:r>
      <w:r w:rsidRPr="00EF1DD4">
        <w:rPr>
          <w:rFonts w:ascii="Calibri" w:hAnsi="Calibri"/>
          <w:i/>
          <w:szCs w:val="24"/>
        </w:rPr>
        <w:t>Who’s Who in America</w:t>
      </w:r>
      <w:r w:rsidRPr="00EF1DD4">
        <w:rPr>
          <w:rFonts w:ascii="Calibri" w:hAnsi="Calibri"/>
          <w:szCs w:val="24"/>
        </w:rPr>
        <w:t xml:space="preserve"> (60</w:t>
      </w:r>
      <w:r w:rsidRPr="00EF1DD4">
        <w:rPr>
          <w:rFonts w:ascii="Calibri" w:hAnsi="Calibri"/>
          <w:szCs w:val="24"/>
          <w:vertAlign w:val="superscript"/>
        </w:rPr>
        <w:t>th</w:t>
      </w:r>
      <w:r w:rsidRPr="00EF1DD4">
        <w:rPr>
          <w:rFonts w:ascii="Calibri" w:hAnsi="Calibri"/>
          <w:szCs w:val="24"/>
        </w:rPr>
        <w:t xml:space="preserve"> ed.), 2005.</w:t>
      </w:r>
    </w:p>
    <w:p w14:paraId="3FCA1ABB" w14:textId="77777777" w:rsidR="00A56729" w:rsidRPr="00EF1DD4" w:rsidRDefault="00A56729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 xml:space="preserve">Listed in </w:t>
      </w:r>
      <w:r w:rsidRPr="00EF1DD4">
        <w:rPr>
          <w:rFonts w:ascii="Calibri" w:hAnsi="Calibri"/>
          <w:i/>
          <w:iCs/>
          <w:szCs w:val="24"/>
        </w:rPr>
        <w:t>Who's Who Among America's Teachers</w:t>
      </w:r>
      <w:r w:rsidRPr="00EF1DD4">
        <w:rPr>
          <w:rFonts w:ascii="Calibri" w:hAnsi="Calibri"/>
          <w:iCs/>
          <w:szCs w:val="24"/>
        </w:rPr>
        <w:t xml:space="preserve"> (9</w:t>
      </w:r>
      <w:r w:rsidRPr="00EF1DD4">
        <w:rPr>
          <w:rFonts w:ascii="Calibri" w:hAnsi="Calibri"/>
          <w:iCs/>
          <w:szCs w:val="24"/>
          <w:vertAlign w:val="superscript"/>
        </w:rPr>
        <w:t>th</w:t>
      </w:r>
      <w:r w:rsidRPr="00EF1DD4">
        <w:rPr>
          <w:rFonts w:ascii="Calibri" w:hAnsi="Calibri"/>
          <w:iCs/>
          <w:szCs w:val="24"/>
        </w:rPr>
        <w:t xml:space="preserve"> ed.), 2005.</w:t>
      </w:r>
    </w:p>
    <w:p w14:paraId="47705BAA" w14:textId="77777777" w:rsidR="00A56729" w:rsidRPr="00EF1DD4" w:rsidRDefault="00A56729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>Member, Illinois Reading Hall of Fame, 2002.</w:t>
      </w:r>
    </w:p>
    <w:p w14:paraId="3C795988" w14:textId="77777777" w:rsidR="00A56729" w:rsidRPr="00EF1DD4" w:rsidRDefault="00A56729" w:rsidP="00EF1DD4">
      <w:pPr>
        <w:pStyle w:val="BlockText"/>
        <w:tabs>
          <w:tab w:val="clear" w:pos="288"/>
          <w:tab w:val="clear" w:pos="1260"/>
          <w:tab w:val="left" w:pos="720"/>
          <w:tab w:val="left" w:pos="1008"/>
        </w:tabs>
        <w:spacing w:before="120"/>
        <w:ind w:right="18"/>
        <w:rPr>
          <w:rFonts w:ascii="Calibri" w:hAnsi="Calibri"/>
          <w:szCs w:val="24"/>
        </w:rPr>
      </w:pPr>
      <w:r w:rsidRPr="00EF1DD4">
        <w:rPr>
          <w:rFonts w:ascii="Calibri" w:hAnsi="Calibri"/>
          <w:szCs w:val="24"/>
        </w:rPr>
        <w:t>Recipient, Albert J. Harris Award for Outstanding Research on Reading Disability, International Reading Association, 1997. (with R. Barr)</w:t>
      </w:r>
    </w:p>
    <w:p w14:paraId="166C88E8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Listed in </w:t>
      </w:r>
      <w:r w:rsidRPr="00EF1DD4">
        <w:rPr>
          <w:rFonts w:ascii="Calibri" w:hAnsi="Calibri"/>
          <w:i/>
          <w:sz w:val="24"/>
          <w:szCs w:val="24"/>
        </w:rPr>
        <w:t xml:space="preserve">Who’s Who in Education, </w:t>
      </w:r>
      <w:r w:rsidRPr="00EF1DD4">
        <w:rPr>
          <w:rFonts w:ascii="Calibri" w:hAnsi="Calibri"/>
          <w:sz w:val="24"/>
          <w:szCs w:val="24"/>
        </w:rPr>
        <w:t>1995.</w:t>
      </w:r>
    </w:p>
    <w:p w14:paraId="5CCCDF3B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 xml:space="preserve">Listed in </w:t>
      </w:r>
      <w:r w:rsidRPr="00EF1DD4">
        <w:rPr>
          <w:rFonts w:ascii="Calibri" w:hAnsi="Calibri"/>
          <w:i/>
          <w:sz w:val="24"/>
          <w:szCs w:val="24"/>
        </w:rPr>
        <w:t>Who's Who in the Midwest</w:t>
      </w:r>
      <w:r w:rsidRPr="00EF1DD4">
        <w:rPr>
          <w:rFonts w:ascii="Calibri" w:hAnsi="Calibri"/>
          <w:sz w:val="24"/>
          <w:szCs w:val="24"/>
        </w:rPr>
        <w:t>, 1994.</w:t>
      </w:r>
    </w:p>
    <w:p w14:paraId="3A9CC80E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Recipient, University of Delaware Presidential Citation for Outstanding Achievement, 1994.</w:t>
      </w:r>
    </w:p>
    <w:p w14:paraId="2BB390F6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Member (Elected), Phi Kappa Phi, University of Illinois at Chicago Chapter, 1993.</w:t>
      </w:r>
    </w:p>
    <w:p w14:paraId="22CCF8F9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Advisor, Doctoral Dissertation Award Winner (Third Place), National Association of Bi</w:t>
      </w:r>
      <w:r w:rsidRPr="00EF1DD4">
        <w:rPr>
          <w:rFonts w:ascii="Calibri" w:hAnsi="Calibri"/>
          <w:sz w:val="24"/>
          <w:szCs w:val="24"/>
        </w:rPr>
        <w:softHyphen/>
        <w:t>lingual Edu</w:t>
      </w:r>
      <w:r w:rsidRPr="00EF1DD4">
        <w:rPr>
          <w:rFonts w:ascii="Calibri" w:hAnsi="Calibri"/>
          <w:sz w:val="24"/>
          <w:szCs w:val="24"/>
        </w:rPr>
        <w:softHyphen/>
        <w:t>cation, 1993. (</w:t>
      </w:r>
      <w:proofErr w:type="spellStart"/>
      <w:r w:rsidRPr="00EF1DD4">
        <w:rPr>
          <w:rFonts w:ascii="Calibri" w:hAnsi="Calibri"/>
          <w:sz w:val="24"/>
          <w:szCs w:val="24"/>
        </w:rPr>
        <w:t>Katsaru</w:t>
      </w:r>
      <w:proofErr w:type="spellEnd"/>
      <w:r w:rsidRPr="00EF1DD4">
        <w:rPr>
          <w:rFonts w:ascii="Calibri" w:hAnsi="Calibri"/>
          <w:sz w:val="24"/>
          <w:szCs w:val="24"/>
        </w:rPr>
        <w:t xml:space="preserve">, E. "Four Successful Second Language Learners"). </w:t>
      </w:r>
    </w:p>
    <w:p w14:paraId="2C782680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Project Consultant. National Council of Teachers of English Recognition for Excellence in Cur</w:t>
      </w:r>
      <w:r w:rsidRPr="00EF1DD4">
        <w:rPr>
          <w:rFonts w:ascii="Calibri" w:hAnsi="Calibri"/>
          <w:sz w:val="24"/>
          <w:szCs w:val="24"/>
        </w:rPr>
        <w:softHyphen/>
        <w:t>riculum Design. (Recipient: Wilmette Public Schools; 1990).</w:t>
      </w:r>
    </w:p>
    <w:p w14:paraId="1869BF44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Finalist, Silver Circle Award for Teaching Excellence, University of Illi</w:t>
      </w:r>
      <w:r w:rsidRPr="00EF1DD4">
        <w:rPr>
          <w:rFonts w:ascii="Calibri" w:hAnsi="Calibri"/>
          <w:sz w:val="24"/>
          <w:szCs w:val="24"/>
        </w:rPr>
        <w:softHyphen/>
        <w:t>nois at Chicago, 1989.</w:t>
      </w:r>
    </w:p>
    <w:p w14:paraId="2BDB411C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Nominee, Board of Directors, National Reading Conference, 1987.</w:t>
      </w:r>
    </w:p>
    <w:p w14:paraId="155DABDC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Recipient, Milton D. Jacobson Readability Research Award, Readability Spe</w:t>
      </w:r>
      <w:r w:rsidRPr="00EF1DD4">
        <w:rPr>
          <w:rFonts w:ascii="Calibri" w:hAnsi="Calibri"/>
          <w:sz w:val="24"/>
          <w:szCs w:val="24"/>
        </w:rPr>
        <w:softHyphen/>
        <w:t>cial Interest Group, International Reading Association, 1983.</w:t>
      </w:r>
    </w:p>
    <w:p w14:paraId="4596E4D9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Recipient, Amoco Outstanding Teaching Award, Amoco Foundation, 1982 ($1,000).</w:t>
      </w:r>
    </w:p>
    <w:p w14:paraId="48D62F13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Recipient, Silver Circle Award for Teaching, University of Illinois at Chicago Circle, 1982.</w:t>
      </w:r>
    </w:p>
    <w:p w14:paraId="5BD8C85D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lastRenderedPageBreak/>
        <w:t>Advisor, Second Place Winner of the College Reading Association's Annual Master's The</w:t>
      </w:r>
      <w:r w:rsidRPr="00EF1DD4">
        <w:rPr>
          <w:rFonts w:ascii="Calibri" w:hAnsi="Calibri"/>
          <w:sz w:val="24"/>
          <w:szCs w:val="24"/>
        </w:rPr>
        <w:softHyphen/>
        <w:t>sis Com</w:t>
      </w:r>
      <w:r w:rsidRPr="00EF1DD4">
        <w:rPr>
          <w:rFonts w:ascii="Calibri" w:hAnsi="Calibri"/>
          <w:sz w:val="24"/>
          <w:szCs w:val="24"/>
        </w:rPr>
        <w:softHyphen/>
        <w:t>petition, 1981. (</w:t>
      </w:r>
      <w:proofErr w:type="spellStart"/>
      <w:r w:rsidRPr="00EF1DD4">
        <w:rPr>
          <w:rFonts w:ascii="Calibri" w:hAnsi="Calibri"/>
          <w:sz w:val="24"/>
          <w:szCs w:val="24"/>
        </w:rPr>
        <w:t>Chatlos</w:t>
      </w:r>
      <w:proofErr w:type="spellEnd"/>
      <w:r w:rsidRPr="00EF1DD4">
        <w:rPr>
          <w:rFonts w:ascii="Calibri" w:hAnsi="Calibri"/>
          <w:sz w:val="24"/>
          <w:szCs w:val="24"/>
        </w:rPr>
        <w:t xml:space="preserve">, P. </w:t>
      </w:r>
      <w:r w:rsidRPr="00EF1DD4">
        <w:rPr>
          <w:rFonts w:ascii="Calibri" w:hAnsi="Calibri"/>
          <w:i/>
          <w:sz w:val="24"/>
          <w:szCs w:val="24"/>
        </w:rPr>
        <w:t>The influ</w:t>
      </w:r>
      <w:r w:rsidRPr="00EF1DD4">
        <w:rPr>
          <w:rFonts w:ascii="Calibri" w:hAnsi="Calibri"/>
          <w:i/>
          <w:sz w:val="24"/>
          <w:szCs w:val="24"/>
        </w:rPr>
        <w:softHyphen/>
        <w:t>ence of verbal and written re</w:t>
      </w:r>
      <w:r w:rsidRPr="00EF1DD4">
        <w:rPr>
          <w:rFonts w:ascii="Calibri" w:hAnsi="Calibri"/>
          <w:i/>
          <w:sz w:val="24"/>
          <w:szCs w:val="24"/>
        </w:rPr>
        <w:softHyphen/>
        <w:t>hearsal on content area learning</w:t>
      </w:r>
      <w:r w:rsidRPr="00EF1DD4">
        <w:rPr>
          <w:rFonts w:ascii="Calibri" w:hAnsi="Calibri"/>
          <w:sz w:val="24"/>
          <w:szCs w:val="24"/>
        </w:rPr>
        <w:t>.)</w:t>
      </w:r>
    </w:p>
    <w:p w14:paraId="268B772C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Recipient, Departmental Honors in Elementary Education, College of Educa</w:t>
      </w:r>
      <w:r w:rsidRPr="00EF1DD4">
        <w:rPr>
          <w:rFonts w:ascii="Calibri" w:hAnsi="Calibri"/>
          <w:sz w:val="24"/>
          <w:szCs w:val="24"/>
        </w:rPr>
        <w:softHyphen/>
        <w:t>tion, Oak</w:t>
      </w:r>
      <w:r w:rsidRPr="00EF1DD4">
        <w:rPr>
          <w:rFonts w:ascii="Calibri" w:hAnsi="Calibri"/>
          <w:sz w:val="24"/>
          <w:szCs w:val="24"/>
        </w:rPr>
        <w:softHyphen/>
        <w:t>land Univer</w:t>
      </w:r>
      <w:r w:rsidRPr="00EF1DD4">
        <w:rPr>
          <w:rFonts w:ascii="Calibri" w:hAnsi="Calibri"/>
          <w:sz w:val="24"/>
          <w:szCs w:val="24"/>
        </w:rPr>
        <w:softHyphen/>
        <w:t>sity, 1972.</w:t>
      </w:r>
    </w:p>
    <w:p w14:paraId="4F678F3A" w14:textId="77777777" w:rsidR="00A56729" w:rsidRPr="00EF1DD4" w:rsidRDefault="00A56729" w:rsidP="00EF1DD4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18" w:hanging="274"/>
        <w:rPr>
          <w:rFonts w:ascii="Calibri" w:hAnsi="Calibri"/>
          <w:sz w:val="24"/>
          <w:szCs w:val="24"/>
        </w:rPr>
      </w:pPr>
      <w:r w:rsidRPr="00EF1DD4">
        <w:rPr>
          <w:rFonts w:ascii="Calibri" w:hAnsi="Calibri"/>
          <w:sz w:val="24"/>
          <w:szCs w:val="24"/>
        </w:rPr>
        <w:t>Recipient, State of Michigan Merit Scholarship, 1969.</w:t>
      </w:r>
    </w:p>
    <w:p w14:paraId="587F9B26" w14:textId="77777777" w:rsidR="003B492C" w:rsidRDefault="003B492C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</w:p>
    <w:p w14:paraId="2161B3A1" w14:textId="77777777" w:rsidR="00FC0678" w:rsidRPr="00FC0678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>EDITORIAL WORK</w:t>
      </w:r>
    </w:p>
    <w:p w14:paraId="3C34FD35" w14:textId="77777777" w:rsidR="00FC0678" w:rsidRPr="00FC0678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/>
        <w:rPr>
          <w:rFonts w:ascii="Calibri" w:hAnsi="Calibri"/>
          <w:b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b/>
          <w:sz w:val="24"/>
          <w:szCs w:val="24"/>
        </w:rPr>
        <w:t>Editorships:</w:t>
      </w:r>
    </w:p>
    <w:p w14:paraId="23F7D997" w14:textId="3EB73192" w:rsidR="00241C27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  <w:t xml:space="preserve">      </w:t>
      </w:r>
      <w:r w:rsidR="00241C27">
        <w:rPr>
          <w:rFonts w:ascii="Calibri" w:hAnsi="Calibri"/>
          <w:sz w:val="24"/>
          <w:szCs w:val="24"/>
        </w:rPr>
        <w:t xml:space="preserve">Editor, Themed Issue on Early Identification of Reading Problems, </w:t>
      </w:r>
      <w:r w:rsidR="00241C27" w:rsidRPr="00241C27">
        <w:rPr>
          <w:rFonts w:ascii="Calibri" w:hAnsi="Calibri"/>
          <w:i/>
          <w:sz w:val="24"/>
          <w:szCs w:val="24"/>
        </w:rPr>
        <w:t xml:space="preserve">Perspectives on </w:t>
      </w:r>
      <w:r w:rsidR="00241C27">
        <w:rPr>
          <w:rFonts w:ascii="Calibri" w:hAnsi="Calibri"/>
          <w:i/>
          <w:sz w:val="24"/>
          <w:szCs w:val="24"/>
        </w:rPr>
        <w:tab/>
      </w:r>
      <w:r w:rsidR="00241C27">
        <w:rPr>
          <w:rFonts w:ascii="Calibri" w:hAnsi="Calibri"/>
          <w:i/>
          <w:sz w:val="24"/>
          <w:szCs w:val="24"/>
        </w:rPr>
        <w:tab/>
      </w:r>
      <w:r w:rsidR="00241C27">
        <w:rPr>
          <w:rFonts w:ascii="Calibri" w:hAnsi="Calibri"/>
          <w:i/>
          <w:sz w:val="24"/>
          <w:szCs w:val="24"/>
        </w:rPr>
        <w:tab/>
      </w:r>
      <w:r w:rsidR="00241C27">
        <w:rPr>
          <w:rFonts w:ascii="Calibri" w:hAnsi="Calibri"/>
          <w:i/>
          <w:sz w:val="24"/>
          <w:szCs w:val="24"/>
        </w:rPr>
        <w:tab/>
      </w:r>
      <w:r w:rsidR="00241C27" w:rsidRPr="00241C27">
        <w:rPr>
          <w:rFonts w:ascii="Calibri" w:hAnsi="Calibri"/>
          <w:i/>
          <w:sz w:val="24"/>
          <w:szCs w:val="24"/>
        </w:rPr>
        <w:t>Language and Literacy,</w:t>
      </w:r>
      <w:r w:rsidR="00241C27">
        <w:rPr>
          <w:rFonts w:ascii="Calibri" w:hAnsi="Calibri"/>
          <w:sz w:val="24"/>
          <w:szCs w:val="24"/>
        </w:rPr>
        <w:t xml:space="preserve"> </w:t>
      </w:r>
      <w:r w:rsidR="00FF67D5" w:rsidRPr="00FF67D5">
        <w:rPr>
          <w:rFonts w:ascii="Calibri" w:hAnsi="Calibri"/>
          <w:i/>
          <w:iCs/>
          <w:sz w:val="24"/>
          <w:szCs w:val="24"/>
        </w:rPr>
        <w:t>44</w:t>
      </w:r>
      <w:r w:rsidR="00FF67D5">
        <w:rPr>
          <w:rFonts w:ascii="Calibri" w:hAnsi="Calibri"/>
          <w:sz w:val="24"/>
          <w:szCs w:val="24"/>
        </w:rPr>
        <w:t xml:space="preserve">(3), </w:t>
      </w:r>
      <w:r w:rsidR="00241C27">
        <w:rPr>
          <w:rFonts w:ascii="Calibri" w:hAnsi="Calibri"/>
          <w:sz w:val="24"/>
          <w:szCs w:val="24"/>
        </w:rPr>
        <w:t>2018</w:t>
      </w:r>
    </w:p>
    <w:p w14:paraId="57E2AC4D" w14:textId="3FED0B7F" w:rsidR="00FC0678" w:rsidRPr="00FC0678" w:rsidRDefault="00241C27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</w:t>
      </w:r>
      <w:r w:rsidR="00FC0678" w:rsidRPr="00FC0678">
        <w:rPr>
          <w:rFonts w:ascii="Calibri" w:hAnsi="Calibri"/>
          <w:sz w:val="24"/>
          <w:szCs w:val="24"/>
        </w:rPr>
        <w:t xml:space="preserve">Editor, </w:t>
      </w:r>
      <w:r w:rsidR="00FC0678" w:rsidRPr="00FC0678">
        <w:rPr>
          <w:rFonts w:ascii="Calibri" w:hAnsi="Calibri"/>
          <w:i/>
          <w:sz w:val="24"/>
          <w:szCs w:val="24"/>
        </w:rPr>
        <w:t>National Reading Conference Yearbook</w:t>
      </w:r>
      <w:r w:rsidR="00FC0678" w:rsidRPr="00FC0678">
        <w:rPr>
          <w:rFonts w:ascii="Calibri" w:hAnsi="Calibri"/>
          <w:sz w:val="24"/>
          <w:szCs w:val="24"/>
        </w:rPr>
        <w:t>, 1998–2001</w:t>
      </w:r>
    </w:p>
    <w:p w14:paraId="2DF8DBD8" w14:textId="77777777" w:rsidR="00FC0678" w:rsidRPr="00FC0678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 xml:space="preserve">      Editor, </w:t>
      </w:r>
      <w:r w:rsidRPr="00FC0678">
        <w:rPr>
          <w:rFonts w:ascii="Calibri" w:hAnsi="Calibri"/>
          <w:bCs/>
          <w:i/>
          <w:iCs/>
          <w:sz w:val="24"/>
          <w:szCs w:val="24"/>
        </w:rPr>
        <w:t xml:space="preserve">Illinois Reading Council Journal, </w:t>
      </w:r>
      <w:r w:rsidRPr="00FC0678">
        <w:rPr>
          <w:rFonts w:ascii="Calibri" w:hAnsi="Calibri"/>
          <w:sz w:val="24"/>
          <w:szCs w:val="24"/>
        </w:rPr>
        <w:t>1998–2004</w:t>
      </w:r>
      <w:r w:rsidRPr="00FC0678">
        <w:rPr>
          <w:rFonts w:ascii="Calibri" w:hAnsi="Calibri"/>
          <w:sz w:val="24"/>
          <w:szCs w:val="24"/>
        </w:rPr>
        <w:tab/>
      </w:r>
    </w:p>
    <w:p w14:paraId="3F16A717" w14:textId="77777777" w:rsidR="00FC0678" w:rsidRPr="00FC0678" w:rsidRDefault="00FC0678" w:rsidP="00FC0678">
      <w:pPr>
        <w:pStyle w:val="Heading1"/>
        <w:rPr>
          <w:rFonts w:ascii="Calibri" w:hAnsi="Calibri"/>
          <w:szCs w:val="24"/>
        </w:rPr>
      </w:pPr>
      <w:r w:rsidRPr="00FC0678">
        <w:rPr>
          <w:rFonts w:ascii="Calibri" w:hAnsi="Calibri"/>
          <w:szCs w:val="24"/>
        </w:rPr>
        <w:tab/>
        <w:t xml:space="preserve">      Editor, “Materials that Make a Mark” column, </w:t>
      </w:r>
      <w:r w:rsidRPr="00FC0678">
        <w:rPr>
          <w:rFonts w:ascii="Calibri" w:hAnsi="Calibri"/>
          <w:i/>
          <w:szCs w:val="24"/>
        </w:rPr>
        <w:t>Language Arts</w:t>
      </w:r>
      <w:r w:rsidRPr="00FC0678">
        <w:rPr>
          <w:rFonts w:ascii="Calibri" w:hAnsi="Calibri"/>
          <w:szCs w:val="24"/>
        </w:rPr>
        <w:t xml:space="preserve">, 1996–97 </w:t>
      </w:r>
      <w:r w:rsidRPr="00FC0678">
        <w:rPr>
          <w:rFonts w:ascii="Calibri" w:hAnsi="Calibri"/>
          <w:szCs w:val="24"/>
        </w:rPr>
        <w:tab/>
      </w:r>
    </w:p>
    <w:p w14:paraId="6314EAFB" w14:textId="77777777" w:rsidR="00FC0678" w:rsidRPr="00FC0678" w:rsidRDefault="00FC0678" w:rsidP="00FC0678">
      <w:pPr>
        <w:tabs>
          <w:tab w:val="left" w:pos="288"/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 xml:space="preserve">      Editor, “Integrating Curriculum” column, </w:t>
      </w:r>
      <w:r w:rsidRPr="00FC0678">
        <w:rPr>
          <w:rFonts w:ascii="Calibri" w:hAnsi="Calibri"/>
          <w:i/>
          <w:sz w:val="24"/>
          <w:szCs w:val="24"/>
        </w:rPr>
        <w:t>The Reading Teacher</w:t>
      </w:r>
      <w:r w:rsidRPr="00FC0678">
        <w:rPr>
          <w:rFonts w:ascii="Calibri" w:hAnsi="Calibri"/>
          <w:sz w:val="24"/>
          <w:szCs w:val="24"/>
        </w:rPr>
        <w:t xml:space="preserve">, 1993–95 </w:t>
      </w:r>
    </w:p>
    <w:p w14:paraId="07D73047" w14:textId="02C071A4" w:rsidR="0079641C" w:rsidRDefault="00FC0678" w:rsidP="0055243F">
      <w:pPr>
        <w:tabs>
          <w:tab w:val="left" w:pos="288"/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 xml:space="preserve">      Associate Editor, </w:t>
      </w:r>
      <w:r w:rsidRPr="00FC0678">
        <w:rPr>
          <w:rFonts w:ascii="Calibri" w:hAnsi="Calibri"/>
          <w:i/>
          <w:sz w:val="24"/>
          <w:szCs w:val="24"/>
        </w:rPr>
        <w:t>Journal of Reading Behavior</w:t>
      </w:r>
      <w:r w:rsidRPr="00FC0678">
        <w:rPr>
          <w:rFonts w:ascii="Calibri" w:hAnsi="Calibri"/>
          <w:sz w:val="24"/>
          <w:szCs w:val="24"/>
        </w:rPr>
        <w:t>, 1988–89</w:t>
      </w:r>
    </w:p>
    <w:p w14:paraId="4075ED03" w14:textId="77777777" w:rsidR="0079641C" w:rsidRPr="00FC0678" w:rsidRDefault="0079641C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</w:p>
    <w:p w14:paraId="23540E87" w14:textId="77777777" w:rsidR="00FC0678" w:rsidRPr="00FC0678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b/>
          <w:sz w:val="24"/>
          <w:szCs w:val="24"/>
        </w:rPr>
        <w:tab/>
        <w:t>Editorial Review Board Memberships:</w:t>
      </w:r>
      <w:r w:rsidRPr="00FC0678">
        <w:rPr>
          <w:rFonts w:ascii="Calibri" w:hAnsi="Calibri"/>
          <w:sz w:val="24"/>
          <w:szCs w:val="24"/>
        </w:rPr>
        <w:t xml:space="preserve"> </w:t>
      </w:r>
    </w:p>
    <w:p w14:paraId="72B6E689" w14:textId="77777777" w:rsidR="0079641C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</w:p>
    <w:p w14:paraId="1A2CEC8C" w14:textId="6286EAFB" w:rsidR="00FC0678" w:rsidRPr="00714C3E" w:rsidRDefault="0079641C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840021" w:rsidRPr="00840021">
        <w:rPr>
          <w:rFonts w:ascii="Calibri" w:hAnsi="Calibri"/>
          <w:b/>
          <w:sz w:val="24"/>
          <w:szCs w:val="24"/>
        </w:rPr>
        <w:t>Current:</w:t>
      </w:r>
    </w:p>
    <w:p w14:paraId="42F5C80B" w14:textId="37D0C483" w:rsidR="00840021" w:rsidRDefault="00840021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Journal of Educational Psychology, </w:t>
      </w:r>
      <w:r>
        <w:rPr>
          <w:rFonts w:ascii="Calibri" w:hAnsi="Calibri"/>
          <w:sz w:val="24"/>
          <w:szCs w:val="24"/>
        </w:rPr>
        <w:t>2011–</w:t>
      </w:r>
      <w:r w:rsidR="00D610AD">
        <w:rPr>
          <w:rFonts w:ascii="Calibri" w:hAnsi="Calibri"/>
          <w:sz w:val="24"/>
          <w:szCs w:val="24"/>
        </w:rPr>
        <w:t>2020</w:t>
      </w:r>
    </w:p>
    <w:p w14:paraId="2B8F6C48" w14:textId="010CB88E" w:rsidR="0079641C" w:rsidRPr="0079641C" w:rsidRDefault="0079641C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iCs/>
          <w:sz w:val="24"/>
          <w:szCs w:val="24"/>
        </w:rPr>
        <w:t xml:space="preserve">Journal of Sociology, </w:t>
      </w:r>
      <w:r>
        <w:rPr>
          <w:rFonts w:ascii="Calibri" w:hAnsi="Calibri"/>
          <w:sz w:val="24"/>
          <w:szCs w:val="24"/>
        </w:rPr>
        <w:t>2019–</w:t>
      </w:r>
      <w:r w:rsidR="00D610AD">
        <w:rPr>
          <w:rFonts w:ascii="Calibri" w:hAnsi="Calibri"/>
          <w:sz w:val="24"/>
          <w:szCs w:val="24"/>
        </w:rPr>
        <w:t>2020</w:t>
      </w:r>
    </w:p>
    <w:p w14:paraId="6A0819D2" w14:textId="63374C9E" w:rsidR="00840021" w:rsidRDefault="00840021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Reading and Writing: An Interdisciplinary Journal, </w:t>
      </w:r>
      <w:r>
        <w:rPr>
          <w:rFonts w:ascii="Calibri" w:hAnsi="Calibri"/>
          <w:sz w:val="24"/>
          <w:szCs w:val="24"/>
        </w:rPr>
        <w:t>2011–</w:t>
      </w:r>
      <w:r w:rsidR="00D610AD">
        <w:rPr>
          <w:rFonts w:ascii="Calibri" w:hAnsi="Calibri"/>
          <w:sz w:val="24"/>
          <w:szCs w:val="24"/>
        </w:rPr>
        <w:t>2020</w:t>
      </w:r>
    </w:p>
    <w:p w14:paraId="53D38699" w14:textId="2FBC0936" w:rsidR="00840021" w:rsidRDefault="00840021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ab/>
      </w:r>
      <w:r>
        <w:rPr>
          <w:rFonts w:ascii="Calibri" w:hAnsi="Calibri"/>
          <w:b/>
          <w:i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 xml:space="preserve">Reading Psychology, </w:t>
      </w:r>
      <w:r w:rsidRPr="00FC0678">
        <w:rPr>
          <w:rFonts w:ascii="Calibri" w:hAnsi="Calibri"/>
          <w:sz w:val="24"/>
          <w:szCs w:val="24"/>
        </w:rPr>
        <w:t>2005–</w:t>
      </w:r>
      <w:r w:rsidR="00D610AD">
        <w:rPr>
          <w:rFonts w:ascii="Calibri" w:hAnsi="Calibri"/>
          <w:sz w:val="24"/>
          <w:szCs w:val="24"/>
        </w:rPr>
        <w:t>2020</w:t>
      </w:r>
    </w:p>
    <w:p w14:paraId="74DF7857" w14:textId="14F8A615" w:rsidR="00840021" w:rsidRDefault="00840021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840021">
        <w:rPr>
          <w:rFonts w:ascii="Calibri" w:hAnsi="Calibri"/>
          <w:i/>
          <w:sz w:val="24"/>
          <w:szCs w:val="24"/>
        </w:rPr>
        <w:t>Reading Teacher,</w:t>
      </w:r>
      <w:r>
        <w:rPr>
          <w:rFonts w:ascii="Calibri" w:hAnsi="Calibri"/>
          <w:sz w:val="24"/>
          <w:szCs w:val="24"/>
        </w:rPr>
        <w:t xml:space="preserve"> 2011–</w:t>
      </w:r>
      <w:r w:rsidR="00D610AD">
        <w:rPr>
          <w:rFonts w:ascii="Calibri" w:hAnsi="Calibri"/>
          <w:sz w:val="24"/>
          <w:szCs w:val="24"/>
        </w:rPr>
        <w:t>2020</w:t>
      </w:r>
    </w:p>
    <w:p w14:paraId="3C189CDD" w14:textId="14B0F25C" w:rsidR="00840021" w:rsidRDefault="00840021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840021">
        <w:rPr>
          <w:rFonts w:ascii="Calibri" w:hAnsi="Calibri"/>
          <w:i/>
          <w:sz w:val="24"/>
          <w:szCs w:val="24"/>
        </w:rPr>
        <w:t>Reading Research Quarterly,</w:t>
      </w:r>
      <w:r>
        <w:rPr>
          <w:rFonts w:ascii="Calibri" w:hAnsi="Calibri"/>
          <w:sz w:val="24"/>
          <w:szCs w:val="24"/>
        </w:rPr>
        <w:t xml:space="preserve"> 2012–</w:t>
      </w:r>
      <w:r w:rsidR="00176321">
        <w:rPr>
          <w:rFonts w:ascii="Calibri" w:hAnsi="Calibri"/>
          <w:sz w:val="24"/>
          <w:szCs w:val="24"/>
        </w:rPr>
        <w:t xml:space="preserve"> </w:t>
      </w:r>
      <w:r w:rsidR="00203DF2">
        <w:rPr>
          <w:rFonts w:ascii="Calibri" w:hAnsi="Calibri"/>
          <w:sz w:val="24"/>
          <w:szCs w:val="24"/>
        </w:rPr>
        <w:t xml:space="preserve"> </w:t>
      </w:r>
      <w:proofErr w:type="gramStart"/>
      <w:r w:rsidR="00203DF2">
        <w:rPr>
          <w:rFonts w:ascii="Calibri" w:hAnsi="Calibri"/>
          <w:sz w:val="24"/>
          <w:szCs w:val="24"/>
        </w:rPr>
        <w:t xml:space="preserve">  </w:t>
      </w:r>
      <w:r w:rsidR="00176321">
        <w:rPr>
          <w:rFonts w:ascii="Calibri" w:hAnsi="Calibri"/>
          <w:sz w:val="24"/>
          <w:szCs w:val="24"/>
        </w:rPr>
        <w:t xml:space="preserve"> (</w:t>
      </w:r>
      <w:proofErr w:type="gramEnd"/>
      <w:r w:rsidR="00176321">
        <w:rPr>
          <w:rFonts w:ascii="Calibri" w:hAnsi="Calibri"/>
          <w:sz w:val="24"/>
          <w:szCs w:val="24"/>
        </w:rPr>
        <w:t>Editorial Consulting Board, 2015-2016)</w:t>
      </w:r>
    </w:p>
    <w:p w14:paraId="141BF32B" w14:textId="0A153EA0" w:rsidR="00241C27" w:rsidRDefault="00C05FEF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41C27" w:rsidRPr="00241C27">
        <w:rPr>
          <w:rFonts w:ascii="Calibri" w:hAnsi="Calibri"/>
          <w:i/>
          <w:sz w:val="24"/>
          <w:szCs w:val="24"/>
        </w:rPr>
        <w:t>Review of Educational Research,</w:t>
      </w:r>
      <w:r w:rsidR="00241C27">
        <w:rPr>
          <w:rFonts w:ascii="Calibri" w:hAnsi="Calibri"/>
          <w:sz w:val="24"/>
          <w:szCs w:val="24"/>
        </w:rPr>
        <w:t xml:space="preserve"> 2017-</w:t>
      </w:r>
      <w:r w:rsidR="00D610AD">
        <w:rPr>
          <w:rFonts w:ascii="Calibri" w:hAnsi="Calibri"/>
          <w:sz w:val="24"/>
          <w:szCs w:val="24"/>
        </w:rPr>
        <w:t>2020</w:t>
      </w:r>
    </w:p>
    <w:p w14:paraId="17469C7C" w14:textId="1A8572D1" w:rsidR="00C05FEF" w:rsidRDefault="00241C27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C05FEF" w:rsidRPr="00C05FEF">
        <w:rPr>
          <w:rFonts w:ascii="Calibri" w:hAnsi="Calibri"/>
          <w:i/>
          <w:sz w:val="24"/>
          <w:szCs w:val="24"/>
        </w:rPr>
        <w:t>Scientific Studies in Reading,</w:t>
      </w:r>
      <w:r w:rsidR="00C05FEF">
        <w:rPr>
          <w:rFonts w:ascii="Calibri" w:hAnsi="Calibri"/>
          <w:sz w:val="24"/>
          <w:szCs w:val="24"/>
        </w:rPr>
        <w:t xml:space="preserve"> 2012–</w:t>
      </w:r>
      <w:r w:rsidR="00D610AD">
        <w:rPr>
          <w:rFonts w:ascii="Calibri" w:hAnsi="Calibri"/>
          <w:sz w:val="24"/>
          <w:szCs w:val="24"/>
        </w:rPr>
        <w:t>2020</w:t>
      </w:r>
      <w:r w:rsidR="00840021">
        <w:rPr>
          <w:rFonts w:ascii="Calibri" w:hAnsi="Calibri"/>
          <w:sz w:val="24"/>
          <w:szCs w:val="24"/>
        </w:rPr>
        <w:tab/>
      </w:r>
    </w:p>
    <w:p w14:paraId="0AEDFE7E" w14:textId="6DA4198F" w:rsidR="00840021" w:rsidRDefault="00C05FEF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40021" w:rsidRPr="00FC0678">
        <w:rPr>
          <w:rFonts w:ascii="Calibri" w:hAnsi="Calibri"/>
          <w:sz w:val="24"/>
          <w:szCs w:val="24"/>
        </w:rPr>
        <w:t>Teachers College Press, Literacy and Language Series, 2005–</w:t>
      </w:r>
      <w:r w:rsidR="00D610AD">
        <w:rPr>
          <w:rFonts w:ascii="Calibri" w:hAnsi="Calibri"/>
          <w:sz w:val="24"/>
          <w:szCs w:val="24"/>
        </w:rPr>
        <w:t>2020</w:t>
      </w:r>
    </w:p>
    <w:p w14:paraId="6748D926" w14:textId="77777777" w:rsidR="00332446" w:rsidRDefault="00332446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Teachers College Press, Common Core Series, 2012—</w:t>
      </w:r>
    </w:p>
    <w:p w14:paraId="483F00AC" w14:textId="77777777" w:rsidR="0079641C" w:rsidRDefault="00840021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ab/>
      </w:r>
      <w:r>
        <w:rPr>
          <w:rFonts w:ascii="Calibri" w:hAnsi="Calibri"/>
          <w:b/>
          <w:i/>
          <w:sz w:val="24"/>
          <w:szCs w:val="24"/>
        </w:rPr>
        <w:tab/>
      </w:r>
      <w:r>
        <w:rPr>
          <w:rFonts w:ascii="Calibri" w:hAnsi="Calibri"/>
          <w:b/>
          <w:i/>
          <w:sz w:val="24"/>
          <w:szCs w:val="24"/>
        </w:rPr>
        <w:tab/>
      </w:r>
      <w:r>
        <w:rPr>
          <w:rFonts w:ascii="Calibri" w:hAnsi="Calibri"/>
          <w:b/>
          <w:i/>
          <w:sz w:val="24"/>
          <w:szCs w:val="24"/>
        </w:rPr>
        <w:tab/>
      </w:r>
    </w:p>
    <w:p w14:paraId="7CF35D2F" w14:textId="02375AEC" w:rsidR="00840021" w:rsidRPr="0079641C" w:rsidRDefault="0079641C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</w:t>
      </w:r>
      <w:r w:rsidR="00840021" w:rsidRPr="00840021">
        <w:rPr>
          <w:rFonts w:ascii="Calibri" w:hAnsi="Calibri"/>
          <w:b/>
          <w:sz w:val="24"/>
          <w:szCs w:val="24"/>
        </w:rPr>
        <w:t>Past:</w:t>
      </w:r>
    </w:p>
    <w:p w14:paraId="14E2E06B" w14:textId="77777777" w:rsidR="00714C3E" w:rsidRDefault="00840021" w:rsidP="00714C3E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 w:rsidR="00714C3E" w:rsidRPr="00FC0678">
        <w:rPr>
          <w:rFonts w:ascii="Calibri" w:hAnsi="Calibri"/>
          <w:i/>
          <w:sz w:val="24"/>
          <w:szCs w:val="24"/>
        </w:rPr>
        <w:t xml:space="preserve">Illinois Child Welfare, </w:t>
      </w:r>
      <w:r w:rsidR="00714C3E" w:rsidRPr="00FC0678">
        <w:rPr>
          <w:rFonts w:ascii="Calibri" w:hAnsi="Calibri"/>
          <w:sz w:val="24"/>
          <w:szCs w:val="24"/>
        </w:rPr>
        <w:t>2005–</w:t>
      </w:r>
      <w:r w:rsidR="00714C3E">
        <w:rPr>
          <w:rFonts w:ascii="Calibri" w:hAnsi="Calibri"/>
          <w:sz w:val="24"/>
          <w:szCs w:val="24"/>
        </w:rPr>
        <w:t>2013.</w:t>
      </w:r>
    </w:p>
    <w:p w14:paraId="1F4ABE40" w14:textId="65FBB713" w:rsidR="00FC0678" w:rsidRDefault="00714C3E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 w:rsidR="00FC0678" w:rsidRPr="00FC0678">
        <w:rPr>
          <w:rFonts w:ascii="Calibri" w:hAnsi="Calibri"/>
          <w:i/>
          <w:sz w:val="24"/>
          <w:szCs w:val="24"/>
        </w:rPr>
        <w:t>Illinois Reading Council Journal</w:t>
      </w:r>
      <w:r w:rsidR="00FC0678" w:rsidRPr="00FC0678">
        <w:rPr>
          <w:rFonts w:ascii="Calibri" w:hAnsi="Calibri"/>
          <w:sz w:val="24"/>
          <w:szCs w:val="24"/>
        </w:rPr>
        <w:t>, 1996–</w:t>
      </w:r>
      <w:r w:rsidR="003A60BF">
        <w:rPr>
          <w:rFonts w:ascii="Calibri" w:hAnsi="Calibri"/>
          <w:sz w:val="24"/>
          <w:szCs w:val="24"/>
        </w:rPr>
        <w:t>19</w:t>
      </w:r>
      <w:r w:rsidR="00FC0678" w:rsidRPr="00FC0678">
        <w:rPr>
          <w:rFonts w:ascii="Calibri" w:hAnsi="Calibri"/>
          <w:sz w:val="24"/>
          <w:szCs w:val="24"/>
        </w:rPr>
        <w:t>98</w:t>
      </w:r>
    </w:p>
    <w:p w14:paraId="04AB36BD" w14:textId="50A128A4" w:rsidR="00512B33" w:rsidRDefault="00512B33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Journal of Literacy Research</w:t>
      </w:r>
      <w:r>
        <w:rPr>
          <w:rFonts w:ascii="Calibri" w:hAnsi="Calibri"/>
          <w:i/>
          <w:sz w:val="24"/>
          <w:szCs w:val="24"/>
        </w:rPr>
        <w:t>,</w:t>
      </w:r>
      <w:r w:rsidRPr="00FC0678">
        <w:rPr>
          <w:rFonts w:ascii="Calibri" w:hAnsi="Calibri"/>
          <w:sz w:val="24"/>
          <w:szCs w:val="24"/>
        </w:rPr>
        <w:t xml:space="preserve"> 19</w:t>
      </w:r>
      <w:r>
        <w:rPr>
          <w:rFonts w:ascii="Calibri" w:hAnsi="Calibri"/>
          <w:sz w:val="24"/>
          <w:szCs w:val="24"/>
        </w:rPr>
        <w:t>82</w:t>
      </w:r>
      <w:r w:rsidRPr="00FC0678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>2018</w:t>
      </w:r>
    </w:p>
    <w:p w14:paraId="11715F91" w14:textId="77777777" w:rsidR="00FC0678" w:rsidRPr="00FC0678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i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ab/>
        <w:t xml:space="preserve">Journal of Reading, </w:t>
      </w:r>
      <w:r w:rsidRPr="00FC0678">
        <w:rPr>
          <w:rFonts w:ascii="Calibri" w:hAnsi="Calibri"/>
          <w:sz w:val="24"/>
          <w:szCs w:val="24"/>
        </w:rPr>
        <w:t>1994 (special issue)</w:t>
      </w:r>
    </w:p>
    <w:p w14:paraId="456BE7A3" w14:textId="77777777" w:rsidR="00D972E1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="00D972E1" w:rsidRPr="00FC0678">
        <w:rPr>
          <w:rFonts w:ascii="Calibri" w:hAnsi="Calibri"/>
          <w:i/>
          <w:sz w:val="24"/>
          <w:szCs w:val="24"/>
        </w:rPr>
        <w:t>Language Arts</w:t>
      </w:r>
      <w:r w:rsidR="00D972E1" w:rsidRPr="00FC0678">
        <w:rPr>
          <w:rFonts w:ascii="Calibri" w:hAnsi="Calibri"/>
          <w:sz w:val="24"/>
          <w:szCs w:val="24"/>
        </w:rPr>
        <w:t>, 1991–</w:t>
      </w:r>
      <w:r w:rsidR="00D972E1">
        <w:rPr>
          <w:rFonts w:ascii="Calibri" w:hAnsi="Calibri"/>
          <w:sz w:val="24"/>
          <w:szCs w:val="24"/>
        </w:rPr>
        <w:t>19</w:t>
      </w:r>
      <w:r w:rsidR="00D972E1" w:rsidRPr="00FC0678">
        <w:rPr>
          <w:rFonts w:ascii="Calibri" w:hAnsi="Calibri"/>
          <w:sz w:val="24"/>
          <w:szCs w:val="24"/>
        </w:rPr>
        <w:t>98</w:t>
      </w:r>
    </w:p>
    <w:p w14:paraId="57A22743" w14:textId="77777777" w:rsidR="00FC0678" w:rsidRPr="00FC0678" w:rsidRDefault="00D972E1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678" w:rsidRPr="00FC0678">
        <w:rPr>
          <w:rFonts w:ascii="Calibri" w:hAnsi="Calibri"/>
          <w:sz w:val="24"/>
          <w:szCs w:val="24"/>
        </w:rPr>
        <w:t>National Center for Adult Literacy, 1994–</w:t>
      </w:r>
      <w:r w:rsidR="003A60BF">
        <w:rPr>
          <w:rFonts w:ascii="Calibri" w:hAnsi="Calibri"/>
          <w:sz w:val="24"/>
          <w:szCs w:val="24"/>
        </w:rPr>
        <w:t>19</w:t>
      </w:r>
      <w:r w:rsidR="00FC0678" w:rsidRPr="00FC0678">
        <w:rPr>
          <w:rFonts w:ascii="Calibri" w:hAnsi="Calibri"/>
          <w:sz w:val="24"/>
          <w:szCs w:val="24"/>
        </w:rPr>
        <w:t>96</w:t>
      </w:r>
    </w:p>
    <w:p w14:paraId="02C92762" w14:textId="77777777" w:rsidR="00FC0678" w:rsidRPr="00FC0678" w:rsidRDefault="00FC0678" w:rsidP="003A60BF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left="288"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National Reading Conference Yearbook</w:t>
      </w:r>
      <w:r w:rsidRPr="00FC0678">
        <w:rPr>
          <w:rFonts w:ascii="Calibri" w:hAnsi="Calibri"/>
          <w:sz w:val="24"/>
          <w:szCs w:val="24"/>
        </w:rPr>
        <w:t>, 1981, 1984–</w:t>
      </w:r>
      <w:r w:rsidR="003A60BF">
        <w:rPr>
          <w:rFonts w:ascii="Calibri" w:hAnsi="Calibri"/>
          <w:sz w:val="24"/>
          <w:szCs w:val="24"/>
        </w:rPr>
        <w:t>19</w:t>
      </w:r>
      <w:r w:rsidRPr="00FC0678">
        <w:rPr>
          <w:rFonts w:ascii="Calibri" w:hAnsi="Calibri"/>
          <w:sz w:val="24"/>
          <w:szCs w:val="24"/>
        </w:rPr>
        <w:t>85, 1989–</w:t>
      </w:r>
      <w:r w:rsidR="003A60BF">
        <w:rPr>
          <w:rFonts w:ascii="Calibri" w:hAnsi="Calibri"/>
          <w:sz w:val="24"/>
          <w:szCs w:val="24"/>
        </w:rPr>
        <w:t>19</w:t>
      </w:r>
      <w:r w:rsidRPr="00FC0678">
        <w:rPr>
          <w:rFonts w:ascii="Calibri" w:hAnsi="Calibri"/>
          <w:sz w:val="24"/>
          <w:szCs w:val="24"/>
        </w:rPr>
        <w:t>92, 1994–</w:t>
      </w:r>
      <w:r w:rsidR="003A60BF">
        <w:rPr>
          <w:rFonts w:ascii="Calibri" w:hAnsi="Calibri"/>
          <w:sz w:val="24"/>
          <w:szCs w:val="24"/>
        </w:rPr>
        <w:t>19</w:t>
      </w:r>
      <w:r w:rsidRPr="00FC0678">
        <w:rPr>
          <w:rFonts w:ascii="Calibri" w:hAnsi="Calibri"/>
          <w:sz w:val="24"/>
          <w:szCs w:val="24"/>
        </w:rPr>
        <w:t>97</w:t>
      </w:r>
      <w:r w:rsidR="003A60BF">
        <w:rPr>
          <w:rFonts w:ascii="Calibri" w:hAnsi="Calibri"/>
          <w:sz w:val="24"/>
          <w:szCs w:val="24"/>
        </w:rPr>
        <w:t>,</w:t>
      </w:r>
      <w:r w:rsidR="00840021">
        <w:rPr>
          <w:rFonts w:ascii="Calibri" w:hAnsi="Calibri"/>
          <w:sz w:val="24"/>
          <w:szCs w:val="24"/>
        </w:rPr>
        <w:t xml:space="preserve"> </w:t>
      </w:r>
      <w:r w:rsidR="003A60BF">
        <w:rPr>
          <w:rFonts w:ascii="Calibri" w:hAnsi="Calibri"/>
          <w:sz w:val="24"/>
          <w:szCs w:val="24"/>
        </w:rPr>
        <w:t>2010</w:t>
      </w:r>
    </w:p>
    <w:p w14:paraId="79F89F9B" w14:textId="77777777" w:rsidR="00FC0678" w:rsidRPr="00FC0678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i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ab/>
        <w:t>Reading Research and Instruction</w:t>
      </w:r>
      <w:r w:rsidRPr="00FC0678">
        <w:rPr>
          <w:rFonts w:ascii="Calibri" w:hAnsi="Calibri"/>
          <w:sz w:val="24"/>
          <w:szCs w:val="24"/>
        </w:rPr>
        <w:t>, 1985–</w:t>
      </w:r>
      <w:r w:rsidR="00684545">
        <w:rPr>
          <w:rFonts w:ascii="Calibri" w:hAnsi="Calibri"/>
          <w:sz w:val="24"/>
          <w:szCs w:val="24"/>
        </w:rPr>
        <w:t>19</w:t>
      </w:r>
      <w:r w:rsidRPr="00FC0678">
        <w:rPr>
          <w:rFonts w:ascii="Calibri" w:hAnsi="Calibri"/>
          <w:sz w:val="24"/>
          <w:szCs w:val="24"/>
        </w:rPr>
        <w:t>86</w:t>
      </w:r>
    </w:p>
    <w:p w14:paraId="521008AD" w14:textId="77777777" w:rsidR="00D972E1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="00D972E1" w:rsidRPr="00FC0678">
        <w:rPr>
          <w:rFonts w:ascii="Calibri" w:hAnsi="Calibri"/>
          <w:i/>
          <w:sz w:val="24"/>
          <w:szCs w:val="24"/>
        </w:rPr>
        <w:t>Reading Teacher</w:t>
      </w:r>
      <w:r w:rsidR="00D972E1" w:rsidRPr="00FC0678">
        <w:rPr>
          <w:rFonts w:ascii="Calibri" w:hAnsi="Calibri"/>
          <w:sz w:val="24"/>
          <w:szCs w:val="24"/>
        </w:rPr>
        <w:t>, 1994–2000,</w:t>
      </w:r>
      <w:r w:rsidR="00D972E1">
        <w:rPr>
          <w:rFonts w:ascii="Calibri" w:hAnsi="Calibri"/>
          <w:sz w:val="24"/>
          <w:szCs w:val="24"/>
        </w:rPr>
        <w:t xml:space="preserve"> (1989, special issue), 2002–2005, </w:t>
      </w:r>
    </w:p>
    <w:p w14:paraId="4C29C012" w14:textId="5510B37C" w:rsidR="00D972E1" w:rsidRDefault="00D972E1" w:rsidP="00D972E1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Reading Research Quarterly</w:t>
      </w:r>
      <w:r w:rsidRPr="00FC0678">
        <w:rPr>
          <w:rFonts w:ascii="Calibri" w:hAnsi="Calibri"/>
          <w:sz w:val="24"/>
          <w:szCs w:val="24"/>
        </w:rPr>
        <w:t>, 1986–2007</w:t>
      </w:r>
    </w:p>
    <w:p w14:paraId="7CC29055" w14:textId="083EBEE9" w:rsidR="0079641C" w:rsidRPr="0079641C" w:rsidRDefault="0079641C" w:rsidP="00D972E1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Teachers College Press, Common Core Series, 2012–2015</w:t>
      </w:r>
    </w:p>
    <w:p w14:paraId="39990E42" w14:textId="2C6AC65C" w:rsidR="003B492C" w:rsidRDefault="00D972E1" w:rsidP="00BA77CF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bCs/>
          <w:i/>
          <w:iCs/>
          <w:sz w:val="24"/>
          <w:szCs w:val="24"/>
        </w:rPr>
        <w:t xml:space="preserve">Thinking Classroom, </w:t>
      </w:r>
      <w:r w:rsidRPr="00FC0678">
        <w:rPr>
          <w:rFonts w:ascii="Calibri" w:hAnsi="Calibri"/>
          <w:sz w:val="24"/>
          <w:szCs w:val="24"/>
        </w:rPr>
        <w:t>2002–</w:t>
      </w:r>
      <w:r>
        <w:rPr>
          <w:rFonts w:ascii="Calibri" w:hAnsi="Calibri"/>
          <w:sz w:val="24"/>
          <w:szCs w:val="24"/>
        </w:rPr>
        <w:t>200</w:t>
      </w:r>
      <w:r w:rsidRPr="00FC0678">
        <w:rPr>
          <w:rFonts w:ascii="Calibri" w:hAnsi="Calibri"/>
          <w:sz w:val="24"/>
          <w:szCs w:val="24"/>
        </w:rPr>
        <w:t>5</w:t>
      </w:r>
    </w:p>
    <w:p w14:paraId="1005DCAC" w14:textId="0A326A37" w:rsidR="0079641C" w:rsidRDefault="0079641C" w:rsidP="00BA77C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/>
        <w:rPr>
          <w:rFonts w:ascii="Calibri" w:hAnsi="Calibri"/>
          <w:sz w:val="24"/>
          <w:szCs w:val="24"/>
        </w:rPr>
      </w:pPr>
    </w:p>
    <w:p w14:paraId="1BAFD428" w14:textId="63F54C0E" w:rsidR="00FC0678" w:rsidRPr="00FC0678" w:rsidRDefault="0079641C" w:rsidP="00BA77C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FC0678" w:rsidRPr="00FC0678">
        <w:rPr>
          <w:rFonts w:ascii="Calibri" w:hAnsi="Calibri"/>
          <w:b/>
          <w:sz w:val="24"/>
          <w:szCs w:val="24"/>
        </w:rPr>
        <w:t>Ad Hoc Reviewing for Journals and Research Organizations:</w:t>
      </w:r>
    </w:p>
    <w:p w14:paraId="436AC9DD" w14:textId="1D674734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American Educational Research Journal</w:t>
      </w:r>
      <w:r w:rsidRPr="00FC0678">
        <w:rPr>
          <w:rFonts w:ascii="Calibri" w:hAnsi="Calibri"/>
          <w:sz w:val="24"/>
          <w:szCs w:val="24"/>
        </w:rPr>
        <w:t>, 1989–93, 2000–2003</w:t>
      </w:r>
      <w:r w:rsidR="00684545">
        <w:rPr>
          <w:rFonts w:ascii="Calibri" w:hAnsi="Calibri"/>
          <w:sz w:val="24"/>
          <w:szCs w:val="24"/>
        </w:rPr>
        <w:t>, 2008</w:t>
      </w:r>
      <w:r w:rsidR="00332446">
        <w:rPr>
          <w:rFonts w:ascii="Calibri" w:hAnsi="Calibri"/>
          <w:sz w:val="24"/>
          <w:szCs w:val="24"/>
        </w:rPr>
        <w:t>, 2012</w:t>
      </w:r>
      <w:r w:rsidR="00D610AD">
        <w:rPr>
          <w:rFonts w:ascii="Calibri" w:hAnsi="Calibri"/>
          <w:sz w:val="24"/>
          <w:szCs w:val="24"/>
        </w:rPr>
        <w:t>, 2020</w:t>
      </w:r>
    </w:p>
    <w:p w14:paraId="72CEFA20" w14:textId="77777777" w:rsidR="00B667C2" w:rsidRPr="00B667C2" w:rsidRDefault="00B667C2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667C2">
        <w:rPr>
          <w:rFonts w:ascii="Calibri" w:hAnsi="Calibri"/>
          <w:i/>
          <w:sz w:val="24"/>
          <w:szCs w:val="24"/>
        </w:rPr>
        <w:t xml:space="preserve">Australian Journal of Language and Literacy, </w:t>
      </w:r>
      <w:r w:rsidRPr="00B667C2">
        <w:rPr>
          <w:rFonts w:ascii="Calibri" w:hAnsi="Calibri"/>
          <w:sz w:val="24"/>
          <w:szCs w:val="24"/>
        </w:rPr>
        <w:t>2013</w:t>
      </w:r>
    </w:p>
    <w:p w14:paraId="095E8B79" w14:textId="77777777" w:rsidR="00D9294D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="00D9294D" w:rsidRPr="00D9294D">
        <w:rPr>
          <w:rFonts w:ascii="Calibri" w:hAnsi="Calibri"/>
          <w:i/>
          <w:sz w:val="24"/>
          <w:szCs w:val="24"/>
        </w:rPr>
        <w:t>British Journal of Educational Psychology,</w:t>
      </w:r>
      <w:r w:rsidR="00D9294D">
        <w:rPr>
          <w:rFonts w:ascii="Calibri" w:hAnsi="Calibri"/>
          <w:sz w:val="24"/>
          <w:szCs w:val="24"/>
        </w:rPr>
        <w:t xml:space="preserve"> 2011</w:t>
      </w:r>
    </w:p>
    <w:p w14:paraId="0B195F87" w14:textId="77777777" w:rsidR="00FC0678" w:rsidRPr="00FC0678" w:rsidRDefault="00D9294D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678" w:rsidRPr="00FC0678">
        <w:rPr>
          <w:rFonts w:ascii="Calibri" w:hAnsi="Calibri"/>
          <w:sz w:val="24"/>
          <w:szCs w:val="24"/>
        </w:rPr>
        <w:t>Canadian Language and Literacy Research Network, 2007</w:t>
      </w:r>
      <w:r w:rsidR="00684545">
        <w:rPr>
          <w:rFonts w:ascii="Calibri" w:hAnsi="Calibri"/>
          <w:sz w:val="24"/>
          <w:szCs w:val="24"/>
        </w:rPr>
        <w:t>-2011</w:t>
      </w:r>
    </w:p>
    <w:p w14:paraId="677264DB" w14:textId="53FBFE23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 xml:space="preserve">Child Development, </w:t>
      </w:r>
      <w:r w:rsidRPr="00FC0678">
        <w:rPr>
          <w:rFonts w:ascii="Calibri" w:hAnsi="Calibri"/>
          <w:sz w:val="24"/>
          <w:szCs w:val="24"/>
        </w:rPr>
        <w:t>2006–20</w:t>
      </w:r>
      <w:r w:rsidR="0097420B">
        <w:rPr>
          <w:rFonts w:ascii="Calibri" w:hAnsi="Calibri"/>
          <w:sz w:val="24"/>
          <w:szCs w:val="24"/>
        </w:rPr>
        <w:t>1</w:t>
      </w:r>
      <w:r w:rsidR="00203DF2">
        <w:rPr>
          <w:rFonts w:ascii="Calibri" w:hAnsi="Calibri"/>
          <w:sz w:val="24"/>
          <w:szCs w:val="24"/>
        </w:rPr>
        <w:t>9</w:t>
      </w:r>
    </w:p>
    <w:p w14:paraId="27961FF1" w14:textId="7058A93E" w:rsidR="00241C27" w:rsidRPr="00241C27" w:rsidRDefault="00241C27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 xml:space="preserve">Cognitive Development, </w:t>
      </w:r>
      <w:r>
        <w:rPr>
          <w:rFonts w:ascii="Calibri" w:hAnsi="Calibri"/>
          <w:sz w:val="24"/>
          <w:szCs w:val="24"/>
        </w:rPr>
        <w:t>2018</w:t>
      </w:r>
    </w:p>
    <w:p w14:paraId="2A9402D9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Cognition &amp; Instruction</w:t>
      </w:r>
      <w:r w:rsidRPr="00FC0678">
        <w:rPr>
          <w:rFonts w:ascii="Calibri" w:hAnsi="Calibri"/>
          <w:sz w:val="24"/>
          <w:szCs w:val="24"/>
        </w:rPr>
        <w:t>, 1989</w:t>
      </w:r>
    </w:p>
    <w:p w14:paraId="0B3DF7C8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Contemporary Psychology</w:t>
      </w:r>
      <w:r w:rsidRPr="00FC0678">
        <w:rPr>
          <w:rFonts w:ascii="Calibri" w:hAnsi="Calibri"/>
          <w:sz w:val="24"/>
          <w:szCs w:val="24"/>
        </w:rPr>
        <w:t>, 1988</w:t>
      </w:r>
    </w:p>
    <w:p w14:paraId="635768EE" w14:textId="77777777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Style w:val="Emphasis"/>
          <w:rFonts w:ascii="Calibri" w:hAnsi="Calibri" w:cs="Arial"/>
          <w:color w:val="000000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Curriculum Studies</w:t>
      </w:r>
      <w:r w:rsidRPr="00FC0678">
        <w:rPr>
          <w:rFonts w:ascii="Calibri" w:hAnsi="Calibri"/>
          <w:sz w:val="24"/>
          <w:szCs w:val="24"/>
        </w:rPr>
        <w:t>, 1992</w:t>
      </w:r>
      <w:r w:rsidRPr="00FC0678">
        <w:rPr>
          <w:rStyle w:val="Emphasis"/>
          <w:rFonts w:ascii="Calibri" w:hAnsi="Calibri" w:cs="Arial"/>
          <w:color w:val="000000"/>
          <w:sz w:val="24"/>
          <w:szCs w:val="24"/>
        </w:rPr>
        <w:t xml:space="preserve"> </w:t>
      </w:r>
    </w:p>
    <w:p w14:paraId="2B6151EC" w14:textId="01A286B4" w:rsidR="00780D03" w:rsidRPr="00F62BD6" w:rsidRDefault="00780D03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Style w:val="Emphasis"/>
          <w:rFonts w:ascii="Calibri" w:hAnsi="Calibri" w:cs="Arial"/>
          <w:i w:val="0"/>
          <w:color w:val="000000"/>
          <w:sz w:val="24"/>
          <w:szCs w:val="24"/>
        </w:rPr>
      </w:pPr>
      <w:r>
        <w:rPr>
          <w:rStyle w:val="Emphasis"/>
          <w:rFonts w:ascii="Calibri" w:hAnsi="Calibri" w:cs="Arial"/>
          <w:color w:val="000000"/>
          <w:sz w:val="24"/>
          <w:szCs w:val="24"/>
        </w:rPr>
        <w:tab/>
      </w:r>
      <w:r>
        <w:rPr>
          <w:rStyle w:val="Emphasis"/>
          <w:rFonts w:ascii="Calibri" w:hAnsi="Calibri" w:cs="Arial"/>
          <w:color w:val="000000"/>
          <w:sz w:val="24"/>
          <w:szCs w:val="24"/>
        </w:rPr>
        <w:tab/>
        <w:t xml:space="preserve">Early Childhood Research Quarterly, </w:t>
      </w:r>
      <w:r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>2011</w:t>
      </w:r>
      <w:r w:rsidR="00B14252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>, 2016</w:t>
      </w:r>
      <w:r w:rsidR="00F62BD6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br/>
      </w:r>
      <w:r w:rsidR="00F62BD6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ab/>
      </w:r>
      <w:r w:rsidR="00F62BD6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ab/>
      </w:r>
      <w:r w:rsidR="00F62BD6">
        <w:rPr>
          <w:rStyle w:val="Emphasis"/>
          <w:rFonts w:ascii="Calibri" w:hAnsi="Calibri" w:cs="Arial"/>
          <w:color w:val="000000"/>
          <w:sz w:val="24"/>
          <w:szCs w:val="24"/>
        </w:rPr>
        <w:t xml:space="preserve">Educational Assessment, </w:t>
      </w:r>
      <w:r w:rsidR="00F62BD6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>2015</w:t>
      </w:r>
      <w:r w:rsidR="00F15D2A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>-2016</w:t>
      </w:r>
    </w:p>
    <w:p w14:paraId="4F908DF2" w14:textId="77777777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Style w:val="Emphasis"/>
          <w:rFonts w:ascii="Calibri" w:hAnsi="Calibri" w:cs="Arial"/>
          <w:i w:val="0"/>
          <w:color w:val="000000"/>
          <w:sz w:val="24"/>
          <w:szCs w:val="24"/>
        </w:rPr>
      </w:pPr>
      <w:r w:rsidRPr="00FC0678">
        <w:rPr>
          <w:rStyle w:val="Emphasis"/>
          <w:rFonts w:ascii="Calibri" w:hAnsi="Calibri" w:cs="Arial"/>
          <w:color w:val="000000"/>
          <w:sz w:val="24"/>
          <w:szCs w:val="24"/>
        </w:rPr>
        <w:tab/>
      </w:r>
      <w:r w:rsidRPr="00FC0678">
        <w:rPr>
          <w:rStyle w:val="Emphasis"/>
          <w:rFonts w:ascii="Calibri" w:hAnsi="Calibri" w:cs="Arial"/>
          <w:color w:val="000000"/>
          <w:sz w:val="24"/>
          <w:szCs w:val="24"/>
        </w:rPr>
        <w:tab/>
        <w:t xml:space="preserve">Educational Evaluation and Policy Analysis, </w:t>
      </w:r>
      <w:r w:rsidRPr="00FC0678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>2007</w:t>
      </w:r>
      <w:r w:rsidR="00D9294D"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>, 2011</w:t>
      </w:r>
    </w:p>
    <w:p w14:paraId="16483E90" w14:textId="18FFA7B5" w:rsidR="007A0D74" w:rsidRPr="007A0D74" w:rsidRDefault="007A0D74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ab/>
      </w:r>
      <w:r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ab/>
      </w:r>
      <w:r>
        <w:rPr>
          <w:rStyle w:val="Emphasis"/>
          <w:rFonts w:ascii="Calibri" w:hAnsi="Calibri" w:cs="Arial"/>
          <w:color w:val="000000"/>
          <w:sz w:val="24"/>
          <w:szCs w:val="24"/>
        </w:rPr>
        <w:t xml:space="preserve">Education Policy Analysis Archive, </w:t>
      </w:r>
      <w:r>
        <w:rPr>
          <w:rStyle w:val="Emphasis"/>
          <w:rFonts w:ascii="Calibri" w:hAnsi="Calibri" w:cs="Arial"/>
          <w:i w:val="0"/>
          <w:color w:val="000000"/>
          <w:sz w:val="24"/>
          <w:szCs w:val="24"/>
        </w:rPr>
        <w:t>2016</w:t>
      </w:r>
    </w:p>
    <w:p w14:paraId="77A25421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Educational Psychologist</w:t>
      </w:r>
      <w:r w:rsidRPr="00FC0678">
        <w:rPr>
          <w:rFonts w:ascii="Calibri" w:hAnsi="Calibri"/>
          <w:sz w:val="24"/>
          <w:szCs w:val="24"/>
        </w:rPr>
        <w:t>, 1986</w:t>
      </w:r>
    </w:p>
    <w:p w14:paraId="29826050" w14:textId="32BD9E05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Educational Researcher</w:t>
      </w:r>
      <w:r w:rsidRPr="00FC0678">
        <w:rPr>
          <w:rFonts w:ascii="Calibri" w:hAnsi="Calibri"/>
          <w:sz w:val="24"/>
          <w:szCs w:val="24"/>
        </w:rPr>
        <w:t>, 1984</w:t>
      </w:r>
      <w:r w:rsidR="006F0423">
        <w:rPr>
          <w:rFonts w:ascii="Calibri" w:hAnsi="Calibri"/>
          <w:sz w:val="24"/>
          <w:szCs w:val="24"/>
        </w:rPr>
        <w:t>, 2013</w:t>
      </w:r>
    </w:p>
    <w:p w14:paraId="09B5AD50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Elementary School Journal</w:t>
      </w:r>
      <w:r w:rsidRPr="00FC0678">
        <w:rPr>
          <w:rFonts w:ascii="Calibri" w:hAnsi="Calibri"/>
          <w:sz w:val="24"/>
          <w:szCs w:val="24"/>
        </w:rPr>
        <w:t>, 1987</w:t>
      </w:r>
    </w:p>
    <w:p w14:paraId="19C69E25" w14:textId="77777777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English Journal</w:t>
      </w:r>
      <w:r w:rsidRPr="00FC0678">
        <w:rPr>
          <w:rFonts w:ascii="Calibri" w:hAnsi="Calibri"/>
          <w:sz w:val="24"/>
          <w:szCs w:val="24"/>
        </w:rPr>
        <w:t>, 1986</w:t>
      </w:r>
    </w:p>
    <w:p w14:paraId="73ADC13D" w14:textId="6A771B1C" w:rsidR="00D972E1" w:rsidRPr="00FC0678" w:rsidRDefault="00D972E1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972E1">
        <w:rPr>
          <w:rFonts w:ascii="Calibri" w:hAnsi="Calibri"/>
          <w:i/>
          <w:sz w:val="24"/>
          <w:szCs w:val="24"/>
        </w:rPr>
        <w:t>European Journal of Psychology</w:t>
      </w:r>
      <w:r w:rsidR="00840021">
        <w:rPr>
          <w:rFonts w:ascii="Calibri" w:hAnsi="Calibri"/>
          <w:i/>
          <w:sz w:val="24"/>
          <w:szCs w:val="24"/>
        </w:rPr>
        <w:t xml:space="preserve"> of Education</w:t>
      </w:r>
      <w:r w:rsidRPr="00D972E1">
        <w:rPr>
          <w:rFonts w:ascii="Calibri" w:hAnsi="Calibri"/>
          <w:i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2011</w:t>
      </w:r>
      <w:r w:rsidR="005703C4">
        <w:rPr>
          <w:rFonts w:ascii="Calibri" w:hAnsi="Calibri"/>
          <w:sz w:val="24"/>
          <w:szCs w:val="24"/>
        </w:rPr>
        <w:t>-2014</w:t>
      </w:r>
    </w:p>
    <w:p w14:paraId="6BDB2C28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Family &amp; Community Health</w:t>
      </w:r>
      <w:r w:rsidRPr="00FC0678">
        <w:rPr>
          <w:rFonts w:ascii="Calibri" w:hAnsi="Calibri"/>
          <w:sz w:val="24"/>
          <w:szCs w:val="24"/>
        </w:rPr>
        <w:t>, 1993</w:t>
      </w:r>
    </w:p>
    <w:p w14:paraId="5239E30E" w14:textId="77777777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 xml:space="preserve">JESPAR, </w:t>
      </w:r>
      <w:r w:rsidRPr="00FC0678">
        <w:rPr>
          <w:rFonts w:ascii="Calibri" w:hAnsi="Calibri"/>
          <w:sz w:val="24"/>
          <w:szCs w:val="24"/>
        </w:rPr>
        <w:t>2004–2010</w:t>
      </w:r>
    </w:p>
    <w:p w14:paraId="462B3B3C" w14:textId="038C5540" w:rsidR="00342574" w:rsidRDefault="00342574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42574">
        <w:rPr>
          <w:rFonts w:ascii="Calibri" w:hAnsi="Calibri"/>
          <w:i/>
          <w:sz w:val="24"/>
          <w:szCs w:val="24"/>
        </w:rPr>
        <w:t>Journal for Research in Mathematics Education,</w:t>
      </w:r>
      <w:r>
        <w:rPr>
          <w:rFonts w:ascii="Calibri" w:hAnsi="Calibri"/>
          <w:sz w:val="24"/>
          <w:szCs w:val="24"/>
        </w:rPr>
        <w:t xml:space="preserve"> 2017</w:t>
      </w:r>
    </w:p>
    <w:p w14:paraId="11C878EA" w14:textId="77777777" w:rsidR="00F73DBE" w:rsidRDefault="00F73DBE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73DBE">
        <w:rPr>
          <w:rFonts w:ascii="Calibri" w:hAnsi="Calibri"/>
          <w:i/>
          <w:sz w:val="24"/>
          <w:szCs w:val="24"/>
        </w:rPr>
        <w:t>Journal of Education,</w:t>
      </w:r>
      <w:r>
        <w:rPr>
          <w:rFonts w:ascii="Calibri" w:hAnsi="Calibri"/>
          <w:sz w:val="24"/>
          <w:szCs w:val="24"/>
        </w:rPr>
        <w:t xml:space="preserve"> 2012</w:t>
      </w:r>
    </w:p>
    <w:p w14:paraId="52D360E7" w14:textId="77777777" w:rsidR="00FC0678" w:rsidRPr="00FC0678" w:rsidRDefault="00E6455C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678" w:rsidRPr="00FC0678">
        <w:rPr>
          <w:rFonts w:ascii="Calibri" w:hAnsi="Calibri"/>
          <w:i/>
          <w:sz w:val="24"/>
          <w:szCs w:val="24"/>
        </w:rPr>
        <w:t>Journal of Educational Psychology</w:t>
      </w:r>
      <w:r w:rsidR="00D9294D">
        <w:rPr>
          <w:rFonts w:ascii="Calibri" w:hAnsi="Calibri"/>
          <w:sz w:val="24"/>
          <w:szCs w:val="24"/>
        </w:rPr>
        <w:t>, 1984–94, 2002–2011</w:t>
      </w:r>
      <w:r w:rsidR="00FC0678" w:rsidRPr="00FC0678">
        <w:rPr>
          <w:rFonts w:ascii="Calibri" w:hAnsi="Calibri"/>
          <w:sz w:val="24"/>
          <w:szCs w:val="24"/>
        </w:rPr>
        <w:tab/>
      </w:r>
    </w:p>
    <w:p w14:paraId="12396B17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Journal of Reading</w:t>
      </w:r>
      <w:r w:rsidRPr="00FC0678">
        <w:rPr>
          <w:rFonts w:ascii="Calibri" w:hAnsi="Calibri"/>
          <w:sz w:val="24"/>
          <w:szCs w:val="24"/>
        </w:rPr>
        <w:t>, 1988–89, 1994</w:t>
      </w:r>
    </w:p>
    <w:p w14:paraId="3FCE1DC8" w14:textId="53166AFA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Journal of Research on Educational Effectiveness,</w:t>
      </w:r>
      <w:r w:rsidR="00684545">
        <w:rPr>
          <w:rFonts w:ascii="Calibri" w:hAnsi="Calibri"/>
          <w:sz w:val="24"/>
          <w:szCs w:val="24"/>
        </w:rPr>
        <w:t xml:space="preserve"> 2008–2010</w:t>
      </w:r>
      <w:r w:rsidR="009D695B">
        <w:rPr>
          <w:rFonts w:ascii="Calibri" w:hAnsi="Calibri"/>
          <w:sz w:val="24"/>
          <w:szCs w:val="24"/>
        </w:rPr>
        <w:t>, 2015</w:t>
      </w:r>
      <w:r w:rsidR="00B14252">
        <w:rPr>
          <w:rFonts w:ascii="Calibri" w:hAnsi="Calibri"/>
          <w:sz w:val="24"/>
          <w:szCs w:val="24"/>
        </w:rPr>
        <w:t>-2016</w:t>
      </w:r>
    </w:p>
    <w:p w14:paraId="615965FC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 xml:space="preserve">Journal of Teacher Education, </w:t>
      </w:r>
      <w:r w:rsidRPr="00FC0678">
        <w:rPr>
          <w:rFonts w:ascii="Calibri" w:hAnsi="Calibri"/>
          <w:sz w:val="24"/>
          <w:szCs w:val="24"/>
        </w:rPr>
        <w:t>2009</w:t>
      </w:r>
      <w:r w:rsidR="00780D03">
        <w:rPr>
          <w:rFonts w:ascii="Calibri" w:hAnsi="Calibri"/>
          <w:sz w:val="24"/>
          <w:szCs w:val="24"/>
        </w:rPr>
        <w:t>–</w:t>
      </w:r>
      <w:r w:rsidR="00332446">
        <w:rPr>
          <w:rFonts w:ascii="Calibri" w:hAnsi="Calibri"/>
          <w:sz w:val="24"/>
          <w:szCs w:val="24"/>
        </w:rPr>
        <w:t>2012</w:t>
      </w:r>
    </w:p>
    <w:p w14:paraId="3DAA56B4" w14:textId="7EE1528A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 xml:space="preserve">Journal of Learning and Instruction, </w:t>
      </w:r>
      <w:r w:rsidRPr="00FC0678">
        <w:rPr>
          <w:rFonts w:ascii="Calibri" w:hAnsi="Calibri"/>
          <w:sz w:val="24"/>
          <w:szCs w:val="24"/>
        </w:rPr>
        <w:t>2006–2008</w:t>
      </w:r>
    </w:p>
    <w:p w14:paraId="25287065" w14:textId="4FD1784A" w:rsidR="00643F3D" w:rsidRPr="00643F3D" w:rsidRDefault="00643F3D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 xml:space="preserve">Learning and Instruction, </w:t>
      </w:r>
      <w:r>
        <w:rPr>
          <w:rFonts w:ascii="Calibri" w:hAnsi="Calibri"/>
          <w:sz w:val="24"/>
          <w:szCs w:val="24"/>
        </w:rPr>
        <w:t>2018</w:t>
      </w:r>
    </w:p>
    <w:p w14:paraId="1E3EF083" w14:textId="6F9D8C42" w:rsidR="00AB20D5" w:rsidRDefault="00AB20D5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AB20D5">
        <w:rPr>
          <w:rFonts w:ascii="Calibri" w:hAnsi="Calibri"/>
          <w:i/>
          <w:sz w:val="24"/>
          <w:szCs w:val="24"/>
        </w:rPr>
        <w:t>Linguistics and Education,</w:t>
      </w:r>
      <w:r>
        <w:rPr>
          <w:rFonts w:ascii="Calibri" w:hAnsi="Calibri"/>
          <w:sz w:val="24"/>
          <w:szCs w:val="24"/>
        </w:rPr>
        <w:t xml:space="preserve"> 2014</w:t>
      </w:r>
    </w:p>
    <w:p w14:paraId="4ACD0F48" w14:textId="77777777" w:rsidR="00684545" w:rsidRPr="00684545" w:rsidRDefault="00684545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 xml:space="preserve">Reading Teacher, </w:t>
      </w:r>
      <w:r>
        <w:rPr>
          <w:rFonts w:ascii="Calibri" w:hAnsi="Calibri"/>
          <w:sz w:val="24"/>
          <w:szCs w:val="24"/>
        </w:rPr>
        <w:t>2010–2011</w:t>
      </w:r>
    </w:p>
    <w:p w14:paraId="37D01978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Reading and Writing,</w:t>
      </w:r>
      <w:r w:rsidR="00D9294D">
        <w:rPr>
          <w:rFonts w:ascii="Calibri" w:hAnsi="Calibri"/>
          <w:sz w:val="24"/>
          <w:szCs w:val="24"/>
        </w:rPr>
        <w:t xml:space="preserve"> 1995, 2000–2010</w:t>
      </w:r>
    </w:p>
    <w:p w14:paraId="456DE20A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>Research in the Teaching of English</w:t>
      </w:r>
      <w:r w:rsidRPr="00FC0678">
        <w:rPr>
          <w:rFonts w:ascii="Calibri" w:hAnsi="Calibri"/>
          <w:sz w:val="24"/>
          <w:szCs w:val="24"/>
        </w:rPr>
        <w:t>, 1984–201</w:t>
      </w:r>
      <w:r w:rsidR="00324262">
        <w:rPr>
          <w:rFonts w:ascii="Calibri" w:hAnsi="Calibri"/>
          <w:sz w:val="24"/>
          <w:szCs w:val="24"/>
        </w:rPr>
        <w:t>2</w:t>
      </w:r>
    </w:p>
    <w:p w14:paraId="2385847C" w14:textId="528EA26E" w:rsidR="00FC0678" w:rsidRDefault="00FC0678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 xml:space="preserve">Review of Educational Research, </w:t>
      </w:r>
      <w:r w:rsidRPr="00FC0678">
        <w:rPr>
          <w:rFonts w:ascii="Calibri" w:hAnsi="Calibri"/>
          <w:sz w:val="24"/>
          <w:szCs w:val="24"/>
        </w:rPr>
        <w:t>2005-2010</w:t>
      </w:r>
    </w:p>
    <w:p w14:paraId="44FA25E9" w14:textId="7F2BFAE7" w:rsidR="007304A4" w:rsidRPr="007304A4" w:rsidRDefault="007304A4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 xml:space="preserve">Review of Research in Education, </w:t>
      </w:r>
      <w:r>
        <w:rPr>
          <w:rFonts w:ascii="Calibri" w:hAnsi="Calibri"/>
          <w:sz w:val="24"/>
          <w:szCs w:val="24"/>
        </w:rPr>
        <w:t>2018</w:t>
      </w:r>
    </w:p>
    <w:p w14:paraId="09EB2EC3" w14:textId="64BCFD7E" w:rsidR="00E834DA" w:rsidRDefault="00780D03" w:rsidP="00E834DA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A0DF2">
        <w:rPr>
          <w:rFonts w:ascii="Calibri" w:hAnsi="Calibri"/>
          <w:i/>
          <w:sz w:val="24"/>
          <w:szCs w:val="24"/>
        </w:rPr>
        <w:t>Scandi</w:t>
      </w:r>
      <w:r w:rsidR="00E834DA" w:rsidRPr="00E834DA">
        <w:rPr>
          <w:rFonts w:ascii="Calibri" w:hAnsi="Calibri"/>
          <w:i/>
          <w:sz w:val="24"/>
          <w:szCs w:val="24"/>
        </w:rPr>
        <w:t xml:space="preserve">navian Journal of Educational Research, </w:t>
      </w:r>
      <w:r w:rsidR="00E834DA" w:rsidRPr="007304A4">
        <w:rPr>
          <w:rFonts w:ascii="Calibri" w:hAnsi="Calibri"/>
          <w:sz w:val="24"/>
          <w:szCs w:val="24"/>
        </w:rPr>
        <w:t>2018</w:t>
      </w:r>
    </w:p>
    <w:p w14:paraId="0C57DBCC" w14:textId="5A5E5DAB" w:rsidR="00E834DA" w:rsidRPr="00780D03" w:rsidRDefault="00E834DA" w:rsidP="00E834DA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Science, </w:t>
      </w:r>
      <w:r w:rsidRPr="00780D03">
        <w:rPr>
          <w:rFonts w:ascii="Calibri" w:hAnsi="Calibri"/>
          <w:sz w:val="24"/>
          <w:szCs w:val="24"/>
        </w:rPr>
        <w:t>2011</w:t>
      </w:r>
    </w:p>
    <w:p w14:paraId="320F242A" w14:textId="713C5B02" w:rsidR="00E834DA" w:rsidRDefault="00E834DA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bCs/>
          <w:i/>
          <w:iCs/>
          <w:sz w:val="24"/>
          <w:szCs w:val="24"/>
        </w:rPr>
        <w:t xml:space="preserve">Society for the Study of Reading, </w:t>
      </w:r>
      <w:r>
        <w:rPr>
          <w:rFonts w:ascii="Calibri" w:hAnsi="Calibri"/>
          <w:sz w:val="24"/>
          <w:szCs w:val="24"/>
        </w:rPr>
        <w:t>1999, 2000–2010</w:t>
      </w:r>
    </w:p>
    <w:p w14:paraId="51F44F65" w14:textId="52624005" w:rsidR="00AB20D5" w:rsidRDefault="00AB20D5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 xml:space="preserve">Spanish Journal of Applied Linguistics, </w:t>
      </w:r>
      <w:r>
        <w:rPr>
          <w:rFonts w:ascii="Calibri" w:hAnsi="Calibri"/>
          <w:sz w:val="24"/>
          <w:szCs w:val="24"/>
        </w:rPr>
        <w:t>2015</w:t>
      </w:r>
    </w:p>
    <w:p w14:paraId="6AB07F13" w14:textId="2664FB27" w:rsidR="00546441" w:rsidRPr="00546441" w:rsidRDefault="00546441" w:rsidP="00FC0678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 xml:space="preserve">Speech, Language, and Hearing, </w:t>
      </w:r>
      <w:r>
        <w:rPr>
          <w:rFonts w:ascii="Calibri" w:hAnsi="Calibri"/>
          <w:sz w:val="24"/>
          <w:szCs w:val="24"/>
        </w:rPr>
        <w:t>2017</w:t>
      </w:r>
    </w:p>
    <w:p w14:paraId="76580112" w14:textId="700B3119" w:rsidR="005703C4" w:rsidRPr="00885A2C" w:rsidRDefault="00FC0678" w:rsidP="00885A2C">
      <w:pPr>
        <w:tabs>
          <w:tab w:val="left" w:pos="288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i/>
          <w:sz w:val="24"/>
          <w:szCs w:val="24"/>
        </w:rPr>
        <w:t xml:space="preserve">Urban Education, </w:t>
      </w:r>
      <w:r w:rsidRPr="00FC0678">
        <w:rPr>
          <w:rFonts w:ascii="Calibri" w:hAnsi="Calibri"/>
          <w:sz w:val="24"/>
          <w:szCs w:val="24"/>
        </w:rPr>
        <w:t>1996</w:t>
      </w:r>
    </w:p>
    <w:p w14:paraId="43FB6530" w14:textId="77777777" w:rsidR="0079641C" w:rsidRDefault="0079641C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</w:p>
    <w:p w14:paraId="28A00BCA" w14:textId="70B39E6C" w:rsidR="00FC0678" w:rsidRPr="00FC0678" w:rsidRDefault="0079641C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FC0678" w:rsidRPr="00FC0678">
        <w:rPr>
          <w:rFonts w:ascii="Calibri" w:hAnsi="Calibri"/>
          <w:b/>
          <w:sz w:val="24"/>
          <w:szCs w:val="24"/>
        </w:rPr>
        <w:t>Conference Presentation Proposals and Other Reviewing:</w:t>
      </w:r>
    </w:p>
    <w:p w14:paraId="1EF10220" w14:textId="77777777" w:rsidR="00FC0678" w:rsidRPr="00FC0678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American Educational Research Association</w:t>
      </w:r>
    </w:p>
    <w:p w14:paraId="1EEB52E1" w14:textId="77777777" w:rsidR="00FC0678" w:rsidRPr="00FC0678" w:rsidRDefault="00FC0678" w:rsidP="00FC0678">
      <w:pPr>
        <w:tabs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lastRenderedPageBreak/>
        <w:t xml:space="preserve"> </w:t>
      </w:r>
      <w:r w:rsidRPr="00FC0678">
        <w:rPr>
          <w:rFonts w:ascii="Calibri" w:hAnsi="Calibri"/>
          <w:sz w:val="24"/>
          <w:szCs w:val="24"/>
        </w:rPr>
        <w:tab/>
        <w:t xml:space="preserve"> </w:t>
      </w:r>
      <w:r w:rsidRPr="00FC0678">
        <w:rPr>
          <w:rFonts w:ascii="Calibri" w:hAnsi="Calibri"/>
          <w:sz w:val="24"/>
          <w:szCs w:val="24"/>
        </w:rPr>
        <w:tab/>
        <w:t>Basic Research in Reading Special Interest Group, 1986–87, 2002–2006</w:t>
      </w:r>
    </w:p>
    <w:p w14:paraId="44D73FA1" w14:textId="77777777" w:rsidR="00FC0678" w:rsidRPr="00FC0678" w:rsidRDefault="00FC0678" w:rsidP="00FC0678">
      <w:pPr>
        <w:tabs>
          <w:tab w:val="left" w:pos="720"/>
          <w:tab w:val="left" w:pos="108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left="720" w:right="18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Curriculum Studies (Division B), 1982–1989</w:t>
      </w:r>
    </w:p>
    <w:p w14:paraId="10B0DEAE" w14:textId="77777777" w:rsidR="00FC0678" w:rsidRPr="00FC0678" w:rsidRDefault="00FC0678" w:rsidP="00FC0678">
      <w:pPr>
        <w:tabs>
          <w:tab w:val="left" w:pos="720"/>
          <w:tab w:val="left" w:pos="108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left="720" w:right="18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 xml:space="preserve">Educational Measurement (Division D), 1987 </w:t>
      </w:r>
    </w:p>
    <w:p w14:paraId="6C5B6EDB" w14:textId="77777777" w:rsidR="00FC0678" w:rsidRPr="00FC0678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left="288"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Learning &amp; Instruction (Division C, Section 1), 1983, 1987, 1989, 1990,</w:t>
      </w:r>
    </w:p>
    <w:p w14:paraId="0AB8C9DD" w14:textId="77777777" w:rsidR="00FC0678" w:rsidRPr="00FC0678" w:rsidRDefault="00684545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left="288"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1994, 1996, 1999, 2002–2011</w:t>
      </w:r>
    </w:p>
    <w:p w14:paraId="6E24D1F7" w14:textId="77777777" w:rsidR="00FC0678" w:rsidRPr="00FC0678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Teacher Education (Division K), 2002</w:t>
      </w:r>
    </w:p>
    <w:p w14:paraId="1597D0CB" w14:textId="77777777" w:rsidR="00FC0678" w:rsidRPr="00FC0678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International Reading Association</w:t>
      </w:r>
      <w:r w:rsidR="00684545">
        <w:rPr>
          <w:rFonts w:ascii="Calibri" w:hAnsi="Calibri"/>
          <w:sz w:val="24"/>
          <w:szCs w:val="24"/>
        </w:rPr>
        <w:t>, 1984–87, 1990, 1994, 2000–201</w:t>
      </w:r>
      <w:r w:rsidR="00332446">
        <w:rPr>
          <w:rFonts w:ascii="Calibri" w:hAnsi="Calibri"/>
          <w:sz w:val="24"/>
          <w:szCs w:val="24"/>
        </w:rPr>
        <w:t>2</w:t>
      </w:r>
    </w:p>
    <w:p w14:paraId="7C31AA20" w14:textId="77777777" w:rsidR="00FC0678" w:rsidRPr="00FC0678" w:rsidRDefault="00FC0678" w:rsidP="00FC0678">
      <w:pPr>
        <w:tabs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>National Center for Literature, 1993</w:t>
      </w:r>
      <w:r w:rsidRPr="00FC0678">
        <w:rPr>
          <w:rFonts w:ascii="Calibri" w:hAnsi="Calibri"/>
          <w:sz w:val="24"/>
          <w:szCs w:val="24"/>
        </w:rPr>
        <w:tab/>
      </w:r>
    </w:p>
    <w:p w14:paraId="1858782D" w14:textId="77777777" w:rsidR="00FC0678" w:rsidRPr="00FC0678" w:rsidRDefault="00FC0678" w:rsidP="00FC0678">
      <w:pPr>
        <w:tabs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>National Conference of Teachers of English, 1991.</w:t>
      </w:r>
    </w:p>
    <w:p w14:paraId="15071537" w14:textId="77777777" w:rsidR="00FC0678" w:rsidRPr="00FC0678" w:rsidRDefault="00FC0678" w:rsidP="00FC0678">
      <w:pPr>
        <w:tabs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>National Reading Conference, 1</w:t>
      </w:r>
      <w:r w:rsidR="00684545">
        <w:rPr>
          <w:rFonts w:ascii="Calibri" w:hAnsi="Calibri"/>
          <w:sz w:val="24"/>
          <w:szCs w:val="24"/>
        </w:rPr>
        <w:t>987–90, 1995–96, 1999, 2001–2011</w:t>
      </w:r>
    </w:p>
    <w:p w14:paraId="4BC5A1AB" w14:textId="77777777" w:rsidR="00FC0678" w:rsidRDefault="00FC0678" w:rsidP="00FC0678">
      <w:pPr>
        <w:tabs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  <w:t>Society for Research on Educational Effectiveness, 2009</w:t>
      </w:r>
    </w:p>
    <w:p w14:paraId="284FE9E4" w14:textId="77777777" w:rsidR="0079641C" w:rsidRDefault="0079641C" w:rsidP="00FC0678">
      <w:pPr>
        <w:tabs>
          <w:tab w:val="left" w:pos="720"/>
          <w:tab w:val="left" w:pos="108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18"/>
        <w:rPr>
          <w:rFonts w:ascii="Calibri" w:hAnsi="Calibri"/>
          <w:b/>
          <w:sz w:val="24"/>
          <w:szCs w:val="24"/>
        </w:rPr>
      </w:pPr>
    </w:p>
    <w:p w14:paraId="3135E38B" w14:textId="0FED50F4" w:rsidR="00FC0678" w:rsidRPr="00FC0678" w:rsidRDefault="0079641C" w:rsidP="00FC0678">
      <w:pPr>
        <w:tabs>
          <w:tab w:val="left" w:pos="720"/>
          <w:tab w:val="left" w:pos="108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1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FC0678" w:rsidRPr="00FC0678">
        <w:rPr>
          <w:rFonts w:ascii="Calibri" w:hAnsi="Calibri"/>
          <w:b/>
          <w:sz w:val="24"/>
          <w:szCs w:val="24"/>
        </w:rPr>
        <w:t>Grant Proposal Reviewing:</w:t>
      </w:r>
    </w:p>
    <w:p w14:paraId="7B67190B" w14:textId="77777777" w:rsidR="00FC0678" w:rsidRPr="00FC0678" w:rsidRDefault="00FC0678" w:rsidP="00FC0678">
      <w:pPr>
        <w:ind w:left="1800" w:hanging="1166"/>
        <w:rPr>
          <w:rFonts w:ascii="Calibri" w:hAnsi="Calibri" w:cs="Arial"/>
          <w:sz w:val="24"/>
          <w:szCs w:val="24"/>
        </w:rPr>
      </w:pPr>
      <w:r w:rsidRPr="00FC0678">
        <w:rPr>
          <w:rFonts w:ascii="Calibri" w:hAnsi="Calibri" w:cs="Arial"/>
          <w:sz w:val="24"/>
          <w:szCs w:val="24"/>
        </w:rPr>
        <w:t>Carnegie Corporation of New York, 2007</w:t>
      </w:r>
    </w:p>
    <w:p w14:paraId="3D38BB20" w14:textId="5F1CC2AC" w:rsidR="00FC0678" w:rsidRDefault="00FC0678" w:rsidP="00FC0678">
      <w:pPr>
        <w:ind w:left="1800" w:hanging="1166"/>
        <w:rPr>
          <w:rFonts w:ascii="Calibri" w:hAnsi="Calibri" w:cs="Arial"/>
          <w:sz w:val="24"/>
          <w:szCs w:val="24"/>
        </w:rPr>
      </w:pPr>
      <w:r w:rsidRPr="00FC0678">
        <w:rPr>
          <w:rFonts w:ascii="Calibri" w:hAnsi="Calibri" w:cs="Arial"/>
          <w:sz w:val="24"/>
          <w:szCs w:val="24"/>
        </w:rPr>
        <w:t>City College of New York, New York, NY, 2008</w:t>
      </w:r>
    </w:p>
    <w:p w14:paraId="6D652376" w14:textId="3E434421" w:rsidR="00241C27" w:rsidRDefault="00241C27" w:rsidP="00FC0678">
      <w:pPr>
        <w:ind w:left="1800" w:hanging="116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of Cypress, 2018</w:t>
      </w:r>
    </w:p>
    <w:p w14:paraId="3BD9BB53" w14:textId="2D6FEE91" w:rsidR="008B7072" w:rsidRPr="00FC0678" w:rsidRDefault="008B7072" w:rsidP="00FC0678">
      <w:pPr>
        <w:ind w:left="1800" w:hanging="116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Czech Science Foundation, 2013</w:t>
      </w:r>
      <w:r w:rsidR="00241C27">
        <w:rPr>
          <w:rFonts w:ascii="Calibri" w:hAnsi="Calibri" w:cs="Arial"/>
          <w:sz w:val="24"/>
          <w:szCs w:val="24"/>
        </w:rPr>
        <w:t>-2018</w:t>
      </w:r>
    </w:p>
    <w:p w14:paraId="446F857A" w14:textId="77777777" w:rsidR="00FC0678" w:rsidRPr="00FC0678" w:rsidRDefault="00FC0678" w:rsidP="00FC0678">
      <w:pPr>
        <w:ind w:left="1800" w:hanging="1166"/>
        <w:rPr>
          <w:rFonts w:ascii="Calibri" w:hAnsi="Calibri" w:cs="Arial"/>
          <w:sz w:val="24"/>
          <w:szCs w:val="24"/>
        </w:rPr>
      </w:pPr>
      <w:r w:rsidRPr="00FC0678">
        <w:rPr>
          <w:rFonts w:ascii="Calibri" w:hAnsi="Calibri" w:cs="Arial"/>
          <w:sz w:val="24"/>
          <w:szCs w:val="24"/>
        </w:rPr>
        <w:t>Economic and Social Research Council, United Kingdom, 2008–2009</w:t>
      </w:r>
    </w:p>
    <w:p w14:paraId="056084C5" w14:textId="5B9E3948" w:rsidR="00E6455C" w:rsidRDefault="00E6455C" w:rsidP="00FC0678">
      <w:pPr>
        <w:ind w:left="1800" w:hanging="116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Hong Kong Institute of Education, </w:t>
      </w:r>
      <w:r w:rsidR="003662B9">
        <w:rPr>
          <w:rFonts w:ascii="Calibri" w:hAnsi="Calibri"/>
          <w:sz w:val="24"/>
          <w:szCs w:val="24"/>
        </w:rPr>
        <w:t>Hong Kong, China, 2011</w:t>
      </w:r>
      <w:r w:rsidR="008B7072">
        <w:rPr>
          <w:rFonts w:ascii="Calibri" w:hAnsi="Calibri"/>
          <w:sz w:val="24"/>
          <w:szCs w:val="24"/>
        </w:rPr>
        <w:t>-2013</w:t>
      </w:r>
    </w:p>
    <w:p w14:paraId="62D23F2C" w14:textId="77777777" w:rsidR="00FC0678" w:rsidRPr="00FC0678" w:rsidRDefault="00FC0678" w:rsidP="00FC0678">
      <w:pPr>
        <w:ind w:left="1800" w:hanging="1166"/>
        <w:rPr>
          <w:rFonts w:ascii="Calibri" w:hAnsi="Calibri" w:cs="Arial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Illinois College of Medicine at Rockford Internal Research Grants Program, 2007–2009</w:t>
      </w:r>
    </w:p>
    <w:p w14:paraId="36CE715F" w14:textId="77777777" w:rsidR="00FC0678" w:rsidRPr="00FC0678" w:rsidRDefault="00FC0678" w:rsidP="00FC0678">
      <w:pPr>
        <w:ind w:left="1800" w:hanging="116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Institute of Education Science, 2004</w:t>
      </w:r>
    </w:p>
    <w:p w14:paraId="28E0230E" w14:textId="77777777" w:rsidR="00FC0678" w:rsidRDefault="00FC0678" w:rsidP="00FC0678">
      <w:pPr>
        <w:ind w:left="1800" w:hanging="116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International Reading Association, 1997</w:t>
      </w:r>
    </w:p>
    <w:p w14:paraId="30AA8ACF" w14:textId="199BF74D" w:rsidR="0041036C" w:rsidRPr="00FC0678" w:rsidRDefault="0041036C" w:rsidP="00FC0678">
      <w:pPr>
        <w:ind w:left="1800" w:hanging="116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Luxembourg National Research Fund, 2013-2014</w:t>
      </w:r>
    </w:p>
    <w:p w14:paraId="39AD85E3" w14:textId="05516441" w:rsidR="00D972E1" w:rsidRDefault="00FC0678" w:rsidP="00FC0678">
      <w:pPr>
        <w:ind w:left="1800" w:hanging="1166"/>
        <w:rPr>
          <w:rFonts w:ascii="Calibri" w:hAnsi="Calibri"/>
          <w:b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National Science Foundation, 2001</w:t>
      </w:r>
      <w:r w:rsidRPr="00FC0678">
        <w:rPr>
          <w:rFonts w:ascii="Calibri" w:hAnsi="Calibri"/>
          <w:b/>
          <w:sz w:val="24"/>
          <w:szCs w:val="24"/>
        </w:rPr>
        <w:t xml:space="preserve"> </w:t>
      </w:r>
    </w:p>
    <w:p w14:paraId="1E7FB56E" w14:textId="131C759C" w:rsidR="00203DF2" w:rsidRPr="00203DF2" w:rsidRDefault="00203DF2" w:rsidP="00FC0678">
      <w:pPr>
        <w:ind w:left="1800" w:hanging="116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Netherlands </w:t>
      </w:r>
      <w:proofErr w:type="spellStart"/>
      <w:r>
        <w:rPr>
          <w:rFonts w:ascii="Calibri" w:hAnsi="Calibri"/>
          <w:sz w:val="24"/>
          <w:szCs w:val="24"/>
        </w:rPr>
        <w:t>Organisation</w:t>
      </w:r>
      <w:proofErr w:type="spellEnd"/>
      <w:r>
        <w:rPr>
          <w:rFonts w:ascii="Calibri" w:hAnsi="Calibri"/>
          <w:sz w:val="24"/>
          <w:szCs w:val="24"/>
        </w:rPr>
        <w:t xml:space="preserve"> for Scientific Research, 2019</w:t>
      </w:r>
    </w:p>
    <w:p w14:paraId="50F618F9" w14:textId="6D2F897A" w:rsidR="00FC0678" w:rsidRPr="00FC0678" w:rsidRDefault="00D972E1" w:rsidP="00FC0678">
      <w:pPr>
        <w:ind w:left="1800" w:hanging="1166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Nuffield Foundation, 2011</w:t>
      </w:r>
      <w:r w:rsidR="00CB075A">
        <w:rPr>
          <w:rFonts w:ascii="Calibri" w:hAnsi="Calibri"/>
          <w:sz w:val="24"/>
          <w:szCs w:val="24"/>
        </w:rPr>
        <w:t>, 2017</w:t>
      </w:r>
      <w:r w:rsidR="00FC0678" w:rsidRPr="00FC0678">
        <w:rPr>
          <w:rFonts w:ascii="Calibri" w:hAnsi="Calibri"/>
          <w:b/>
          <w:sz w:val="24"/>
          <w:szCs w:val="24"/>
        </w:rPr>
        <w:tab/>
      </w:r>
    </w:p>
    <w:p w14:paraId="0C28FB8D" w14:textId="77777777" w:rsidR="00FC0678" w:rsidRPr="00FC0678" w:rsidRDefault="00FC0678" w:rsidP="00FC0678">
      <w:pPr>
        <w:ind w:left="1800" w:hanging="1166"/>
        <w:rPr>
          <w:rFonts w:ascii="Calibri" w:hAnsi="Calibri" w:cs="Arial"/>
          <w:bCs/>
          <w:iCs/>
          <w:sz w:val="24"/>
          <w:szCs w:val="24"/>
        </w:rPr>
      </w:pPr>
      <w:r w:rsidRPr="00FC0678">
        <w:rPr>
          <w:rFonts w:ascii="Calibri" w:hAnsi="Calibri" w:cs="Arial"/>
          <w:sz w:val="24"/>
          <w:szCs w:val="24"/>
        </w:rPr>
        <w:t>Social Science and Humanities Research Council of Canada, 2005-201</w:t>
      </w:r>
      <w:r w:rsidR="00684545">
        <w:rPr>
          <w:rFonts w:ascii="Calibri" w:hAnsi="Calibri" w:cs="Arial"/>
          <w:sz w:val="24"/>
          <w:szCs w:val="24"/>
        </w:rPr>
        <w:t>1</w:t>
      </w:r>
    </w:p>
    <w:p w14:paraId="1B4703B3" w14:textId="3A1FE8F3" w:rsidR="00FC0678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ab/>
        <w:t xml:space="preserve">       </w:t>
      </w:r>
      <w:r w:rsidRPr="00FC0678">
        <w:rPr>
          <w:rFonts w:ascii="Calibri" w:hAnsi="Calibri"/>
          <w:sz w:val="24"/>
          <w:szCs w:val="24"/>
        </w:rPr>
        <w:t>Spencer Foundation, 1997, 2001, 2002–2005</w:t>
      </w:r>
    </w:p>
    <w:p w14:paraId="7538758F" w14:textId="4C471C7D" w:rsidR="00241C27" w:rsidRPr="00FC0678" w:rsidRDefault="00241C27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University of Delaware Foundation, 2017-2018</w:t>
      </w:r>
      <w:r>
        <w:rPr>
          <w:rFonts w:ascii="Calibri" w:hAnsi="Calibri"/>
          <w:sz w:val="24"/>
          <w:szCs w:val="24"/>
        </w:rPr>
        <w:tab/>
      </w:r>
    </w:p>
    <w:p w14:paraId="0E65BBB4" w14:textId="77777777" w:rsidR="00FC0678" w:rsidRPr="00FC0678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 xml:space="preserve">       William T. Grant Foundation, 2008</w:t>
      </w:r>
      <w:r w:rsidRPr="00FC0678">
        <w:rPr>
          <w:rFonts w:ascii="Calibri" w:hAnsi="Calibri"/>
          <w:sz w:val="24"/>
          <w:szCs w:val="24"/>
        </w:rPr>
        <w:tab/>
      </w:r>
    </w:p>
    <w:p w14:paraId="245492E6" w14:textId="77777777" w:rsidR="0079641C" w:rsidRDefault="00FC0678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  <w:t xml:space="preserve">      </w:t>
      </w:r>
      <w:r w:rsidRPr="00FC0678">
        <w:rPr>
          <w:rFonts w:ascii="Calibri" w:hAnsi="Calibri"/>
          <w:b/>
          <w:sz w:val="24"/>
          <w:szCs w:val="24"/>
        </w:rPr>
        <w:tab/>
      </w:r>
    </w:p>
    <w:p w14:paraId="49FD2619" w14:textId="3E046020" w:rsidR="00FC0678" w:rsidRPr="00FC0678" w:rsidRDefault="0079641C" w:rsidP="00FC06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FC0678" w:rsidRPr="00FC0678">
        <w:rPr>
          <w:rFonts w:ascii="Calibri" w:hAnsi="Calibri"/>
          <w:b/>
          <w:sz w:val="24"/>
          <w:szCs w:val="24"/>
        </w:rPr>
        <w:t>Book and Instructional Material Reviewing:</w:t>
      </w:r>
    </w:p>
    <w:p w14:paraId="0FAB58D6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>Allyn &amp; Bacon Publishing Co., 1979–88</w:t>
      </w:r>
    </w:p>
    <w:p w14:paraId="3B7BD5B8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Aspen Publishing, Co., 1985–88</w:t>
      </w:r>
    </w:p>
    <w:p w14:paraId="18C2D4BB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Brookes Publishing, 2008–</w:t>
      </w:r>
    </w:p>
    <w:p w14:paraId="0567B818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>Christopher Gordon Publishers, 1988–92</w:t>
      </w:r>
    </w:p>
    <w:p w14:paraId="770E1FFF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Elsevier, 2007</w:t>
      </w:r>
    </w:p>
    <w:p w14:paraId="73EE6B13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Cs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 xml:space="preserve">      </w:t>
      </w: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bCs/>
          <w:sz w:val="24"/>
          <w:szCs w:val="24"/>
        </w:rPr>
        <w:t>Guilford Press, 2001–2008</w:t>
      </w:r>
    </w:p>
    <w:p w14:paraId="1C8EB868" w14:textId="77777777" w:rsid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 xml:space="preserve">HarperCollins, 1994 </w:t>
      </w:r>
    </w:p>
    <w:p w14:paraId="0477B6D8" w14:textId="7FAE1D36" w:rsidR="00F15D2A" w:rsidRPr="00FC0678" w:rsidRDefault="00F15D2A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Heinemann, 2016</w:t>
      </w:r>
    </w:p>
    <w:p w14:paraId="2A45350A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Cs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Houghton Mifflin Publishing Co., 1986–88, 2008</w:t>
      </w:r>
    </w:p>
    <w:p w14:paraId="3C109082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International Reading Association, 1988–93</w:t>
      </w:r>
    </w:p>
    <w:p w14:paraId="628496D4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>Longman Publishing, 1994, 1996–97, 2002</w:t>
      </w:r>
    </w:p>
    <w:p w14:paraId="139B276C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Macmillan Publishing Co., 1986, 1990, 1992</w:t>
      </w:r>
    </w:p>
    <w:p w14:paraId="42441CFF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Merrill Publishing Co., 1988–94</w:t>
      </w:r>
    </w:p>
    <w:p w14:paraId="4A193668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lastRenderedPageBreak/>
        <w:tab/>
      </w:r>
      <w:r w:rsidRPr="00FC0678">
        <w:rPr>
          <w:rFonts w:ascii="Calibri" w:hAnsi="Calibri"/>
          <w:sz w:val="24"/>
          <w:szCs w:val="24"/>
        </w:rPr>
        <w:tab/>
        <w:t xml:space="preserve">Oxford University Press, 1989 </w:t>
      </w:r>
    </w:p>
    <w:p w14:paraId="44491078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Pearson Publishing, 2001–2009</w:t>
      </w:r>
    </w:p>
    <w:p w14:paraId="42099985" w14:textId="45D88DBB" w:rsid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ab/>
        <w:t>Prentice-Hall Publishing Co., 1981–85, 1996–97</w:t>
      </w:r>
    </w:p>
    <w:p w14:paraId="1FC21148" w14:textId="1DD17657" w:rsidR="00203DF2" w:rsidRDefault="00203DF2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Routledge Publishing, 2019</w:t>
      </w:r>
    </w:p>
    <w:p w14:paraId="717C6C97" w14:textId="4D5EC694" w:rsidR="00554F3F" w:rsidRPr="00FC0678" w:rsidRDefault="00554F3F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UNESCO, 2016</w:t>
      </w:r>
    </w:p>
    <w:p w14:paraId="05535990" w14:textId="77777777" w:rsidR="00FC0678" w:rsidRPr="00FC0678" w:rsidRDefault="00FC0678" w:rsidP="00FC0678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b/>
          <w:sz w:val="24"/>
          <w:szCs w:val="24"/>
        </w:rPr>
        <w:tab/>
      </w:r>
      <w:r w:rsidRPr="00FC0678">
        <w:rPr>
          <w:rFonts w:ascii="Calibri" w:hAnsi="Calibri"/>
          <w:sz w:val="24"/>
          <w:szCs w:val="24"/>
        </w:rPr>
        <w:t>Wadsworth Publishing, 1990–96</w:t>
      </w:r>
    </w:p>
    <w:p w14:paraId="699F9F69" w14:textId="77777777" w:rsidR="00FC0678" w:rsidRPr="00FC0678" w:rsidRDefault="00FC0678" w:rsidP="00FC0678">
      <w:pPr>
        <w:tabs>
          <w:tab w:val="left" w:pos="288"/>
          <w:tab w:val="left" w:pos="720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 </w:t>
      </w:r>
      <w:r w:rsidRPr="00FC0678">
        <w:rPr>
          <w:rFonts w:ascii="Calibri" w:hAnsi="Calibri"/>
          <w:sz w:val="24"/>
          <w:szCs w:val="24"/>
        </w:rPr>
        <w:tab/>
        <w:t xml:space="preserve"> </w:t>
      </w:r>
      <w:r w:rsidRPr="00FC0678">
        <w:rPr>
          <w:rFonts w:ascii="Calibri" w:hAnsi="Calibri"/>
          <w:sz w:val="24"/>
          <w:szCs w:val="24"/>
        </w:rPr>
        <w:tab/>
        <w:t>Yale University Press, 2003</w:t>
      </w:r>
    </w:p>
    <w:p w14:paraId="754A5B1A" w14:textId="77777777" w:rsidR="0079641C" w:rsidRDefault="007964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</w:p>
    <w:p w14:paraId="1B3E43A7" w14:textId="2C23D25F" w:rsidR="00A56729" w:rsidRPr="00FC0678" w:rsidRDefault="00A5672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b/>
          <w:sz w:val="24"/>
          <w:szCs w:val="24"/>
        </w:rPr>
      </w:pPr>
      <w:r w:rsidRPr="00FC0678">
        <w:rPr>
          <w:rFonts w:ascii="Calibri" w:hAnsi="Calibri"/>
          <w:b/>
          <w:sz w:val="24"/>
          <w:szCs w:val="24"/>
        </w:rPr>
        <w:t>PROFESSIONAL &amp; COMMUNITY SERVICE</w:t>
      </w:r>
    </w:p>
    <w:p w14:paraId="37BF31B8" w14:textId="557269BC" w:rsidR="00BB7F40" w:rsidRDefault="00BB7F40" w:rsidP="00036573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Advisor, Audible Education Project, Audible Audiobooks, 2019– </w:t>
      </w:r>
    </w:p>
    <w:p w14:paraId="518B89C3" w14:textId="0BAAEFD3" w:rsidR="00E65BFD" w:rsidRDefault="00E65BFD" w:rsidP="00036573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Reading, Writing, and Language Development Education Research Scientific Review Panel, Institute of Education Sciences, 2019-2022.</w:t>
      </w:r>
    </w:p>
    <w:p w14:paraId="4996D40A" w14:textId="60C06FBD" w:rsidR="00036573" w:rsidRDefault="00036573" w:rsidP="00036573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Nominator, LUI Che Prize – Prize for World Civilization, 2018.</w:t>
      </w:r>
    </w:p>
    <w:p w14:paraId="16119FDF" w14:textId="393429AA" w:rsidR="00D93E00" w:rsidRDefault="00D93E00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Chair, Editor Search Committee, Reading Research Quarterly, Internati</w:t>
      </w:r>
      <w:r w:rsidR="00A52238">
        <w:rPr>
          <w:rFonts w:ascii="Calibri" w:hAnsi="Calibri"/>
          <w:sz w:val="24"/>
          <w:szCs w:val="24"/>
        </w:rPr>
        <w:t>onal Literacy Association, 2017-2018.</w:t>
      </w:r>
    </w:p>
    <w:p w14:paraId="1E561884" w14:textId="1ACFC2CF" w:rsidR="00D93E00" w:rsidRDefault="00714C3E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Chair, William S. Gray Award Committee, International Literacy Association, </w:t>
      </w:r>
      <w:r w:rsidR="00036573">
        <w:rPr>
          <w:rFonts w:ascii="Calibri" w:hAnsi="Calibri"/>
          <w:sz w:val="24"/>
          <w:szCs w:val="24"/>
        </w:rPr>
        <w:t>2016-2018</w:t>
      </w:r>
      <w:r>
        <w:rPr>
          <w:rFonts w:ascii="Calibri" w:hAnsi="Calibri"/>
          <w:sz w:val="24"/>
          <w:szCs w:val="24"/>
        </w:rPr>
        <w:t>.</w:t>
      </w:r>
    </w:p>
    <w:p w14:paraId="3C2129D0" w14:textId="6B7F4B3B" w:rsidR="004652DD" w:rsidRDefault="004652DD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Member, Chicago Task Force on Improving Literacy for Children with </w:t>
      </w:r>
      <w:proofErr w:type="spellStart"/>
      <w:r>
        <w:rPr>
          <w:rFonts w:ascii="Calibri" w:hAnsi="Calibri"/>
          <w:sz w:val="24"/>
          <w:szCs w:val="24"/>
        </w:rPr>
        <w:t>Disabl</w:t>
      </w:r>
      <w:r w:rsidR="00554F3F">
        <w:rPr>
          <w:rFonts w:ascii="Calibri" w:hAnsi="Calibri"/>
          <w:sz w:val="24"/>
          <w:szCs w:val="24"/>
        </w:rPr>
        <w:t>ities</w:t>
      </w:r>
      <w:proofErr w:type="spellEnd"/>
      <w:r w:rsidR="00554F3F">
        <w:rPr>
          <w:rFonts w:ascii="Calibri" w:hAnsi="Calibri"/>
          <w:sz w:val="24"/>
          <w:szCs w:val="24"/>
        </w:rPr>
        <w:t>, Mayor Rahm Emanuel, 2015-</w:t>
      </w:r>
      <w:r>
        <w:rPr>
          <w:rFonts w:ascii="Calibri" w:hAnsi="Calibri"/>
          <w:sz w:val="24"/>
          <w:szCs w:val="24"/>
        </w:rPr>
        <w:t>2016.</w:t>
      </w:r>
    </w:p>
    <w:p w14:paraId="47F500FE" w14:textId="0E74F6BF" w:rsidR="00554F3F" w:rsidRDefault="00554F3F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Member, Advisory Board, Universal Grade 2 Literacy for All Initiative, Mayor Bill De Blasio, </w:t>
      </w:r>
      <w:r w:rsidR="00714C3E">
        <w:rPr>
          <w:rFonts w:ascii="Calibri" w:hAnsi="Calibri"/>
          <w:sz w:val="24"/>
          <w:szCs w:val="24"/>
        </w:rPr>
        <w:t xml:space="preserve">New York City Schools, </w:t>
      </w:r>
      <w:r>
        <w:rPr>
          <w:rFonts w:ascii="Calibri" w:hAnsi="Calibri"/>
          <w:sz w:val="24"/>
          <w:szCs w:val="24"/>
        </w:rPr>
        <w:t>2016.</w:t>
      </w:r>
    </w:p>
    <w:p w14:paraId="06CD31CA" w14:textId="08FBB9E0" w:rsidR="001019F5" w:rsidRDefault="001019F5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Mentor, Reading Hall of Fame Emerging Young Scholars Fellowship (Tracey Hughes), 2015-2018.</w:t>
      </w:r>
    </w:p>
    <w:p w14:paraId="6EF20D1B" w14:textId="77777777" w:rsidR="00714C3E" w:rsidRDefault="00714C3E" w:rsidP="00714C3E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Scientific Advisory Board, Knowledge Matters, Washington, DC, 2016-</w:t>
      </w:r>
    </w:p>
    <w:p w14:paraId="17373578" w14:textId="56EDB187" w:rsidR="00714C3E" w:rsidRDefault="00714C3E" w:rsidP="00714C3E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Professional Advisory Board, Center for Development and Learning, Metairie, LA, 2015-</w:t>
      </w:r>
    </w:p>
    <w:p w14:paraId="24D033A0" w14:textId="05C7C395" w:rsidR="004652DD" w:rsidRDefault="0097420B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English Language Arts Advisory Board, College Board, 2014-</w:t>
      </w:r>
    </w:p>
    <w:p w14:paraId="746E0776" w14:textId="77777777" w:rsidR="004652DD" w:rsidRDefault="004652DD" w:rsidP="004652DD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Illinois Center for School Improvement Research Council, 2013-</w:t>
      </w:r>
    </w:p>
    <w:p w14:paraId="14E08E82" w14:textId="369D1D23" w:rsidR="004652DD" w:rsidRDefault="004652DD" w:rsidP="004652DD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Board of Visitors, Learning Research and Development Center, University of Pittsburgh, 2010-</w:t>
      </w:r>
      <w:r w:rsidR="006006B7">
        <w:rPr>
          <w:rFonts w:ascii="Calibri" w:hAnsi="Calibri"/>
          <w:sz w:val="24"/>
          <w:szCs w:val="24"/>
        </w:rPr>
        <w:t>2020.</w:t>
      </w:r>
    </w:p>
    <w:p w14:paraId="242AF27C" w14:textId="1EA54C60" w:rsidR="00714C3E" w:rsidRDefault="00714C3E" w:rsidP="004652DD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Literacy Advisor, What Works Clearinghouse, Mathematica, 2005-</w:t>
      </w:r>
    </w:p>
    <w:p w14:paraId="3EB612A5" w14:textId="4651480A" w:rsidR="005626D9" w:rsidRDefault="005626D9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Literacy Research Panel, International Reading Association, 2011</w:t>
      </w:r>
      <w:r w:rsidR="009D678C">
        <w:rPr>
          <w:rFonts w:ascii="Calibri" w:hAnsi="Calibri"/>
          <w:sz w:val="24"/>
          <w:szCs w:val="24"/>
        </w:rPr>
        <w:t>-</w:t>
      </w:r>
      <w:r w:rsidR="004652DD">
        <w:rPr>
          <w:rFonts w:ascii="Calibri" w:hAnsi="Calibri"/>
          <w:sz w:val="24"/>
          <w:szCs w:val="24"/>
        </w:rPr>
        <w:t>2014.</w:t>
      </w:r>
    </w:p>
    <w:p w14:paraId="69F60786" w14:textId="7C51A378" w:rsidR="00324262" w:rsidRDefault="00324262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Co-chair, Common Core Standards Committee, </w:t>
      </w:r>
      <w:r w:rsidR="00AF0A7B">
        <w:rPr>
          <w:rFonts w:ascii="Calibri" w:hAnsi="Calibri"/>
          <w:sz w:val="24"/>
          <w:szCs w:val="24"/>
        </w:rPr>
        <w:t>International Reading Associatio</w:t>
      </w:r>
      <w:r>
        <w:rPr>
          <w:rFonts w:ascii="Calibri" w:hAnsi="Calibri"/>
          <w:sz w:val="24"/>
          <w:szCs w:val="24"/>
        </w:rPr>
        <w:t>n, 2011-</w:t>
      </w:r>
      <w:r w:rsidR="004652DD">
        <w:rPr>
          <w:rFonts w:ascii="Calibri" w:hAnsi="Calibri"/>
          <w:sz w:val="24"/>
          <w:szCs w:val="24"/>
        </w:rPr>
        <w:t>2015.</w:t>
      </w:r>
      <w:r>
        <w:rPr>
          <w:rFonts w:ascii="Calibri" w:hAnsi="Calibri"/>
          <w:sz w:val="24"/>
          <w:szCs w:val="24"/>
        </w:rPr>
        <w:t xml:space="preserve"> </w:t>
      </w:r>
    </w:p>
    <w:p w14:paraId="1E8B99BE" w14:textId="62F92F6C" w:rsidR="00324262" w:rsidRDefault="00324262" w:rsidP="009D678C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Distinguished Scholar Committee, Literacy Research Association, 2010-</w:t>
      </w:r>
      <w:r w:rsidR="004652DD">
        <w:rPr>
          <w:rFonts w:ascii="Calibri" w:hAnsi="Calibri"/>
          <w:sz w:val="24"/>
          <w:szCs w:val="24"/>
        </w:rPr>
        <w:t>2011.</w:t>
      </w:r>
    </w:p>
    <w:p w14:paraId="478F0449" w14:textId="77777777" w:rsidR="009D678C" w:rsidRDefault="009D678C" w:rsidP="009D678C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Nominator, MacArthur Fellows Program, 2011.</w:t>
      </w:r>
    </w:p>
    <w:p w14:paraId="3B63A7D2" w14:textId="1774C0DE" w:rsidR="00476728" w:rsidRDefault="00476728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Board of Directors, Reach Out and Read, Boston, MA, 2007–</w:t>
      </w:r>
      <w:r w:rsidR="005703C4">
        <w:rPr>
          <w:rFonts w:ascii="Calibri" w:hAnsi="Calibri"/>
          <w:sz w:val="24"/>
          <w:szCs w:val="24"/>
        </w:rPr>
        <w:t>2014.</w:t>
      </w:r>
    </w:p>
    <w:p w14:paraId="7929ECCA" w14:textId="7517BF74" w:rsidR="00476728" w:rsidRDefault="00476728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Member, </w:t>
      </w:r>
      <w:r w:rsidRPr="00476728">
        <w:rPr>
          <w:rFonts w:ascii="Calibri" w:hAnsi="Calibri"/>
          <w:sz w:val="24"/>
          <w:szCs w:val="24"/>
        </w:rPr>
        <w:t>Barnardo’s Ready to Learn International Committee</w:t>
      </w:r>
      <w:r>
        <w:rPr>
          <w:rFonts w:ascii="Calibri" w:hAnsi="Calibri"/>
          <w:sz w:val="24"/>
          <w:szCs w:val="24"/>
        </w:rPr>
        <w:t>, Belfast, Northern Ireland, 2010–</w:t>
      </w:r>
      <w:r w:rsidR="005703C4">
        <w:rPr>
          <w:rFonts w:ascii="Calibri" w:hAnsi="Calibri"/>
          <w:sz w:val="24"/>
          <w:szCs w:val="24"/>
        </w:rPr>
        <w:t>2014.</w:t>
      </w:r>
    </w:p>
    <w:p w14:paraId="586E08DA" w14:textId="77777777" w:rsidR="00476728" w:rsidRDefault="00476728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Colorado Literacy Council, State of Colorado, 2008-2010.</w:t>
      </w:r>
    </w:p>
    <w:p w14:paraId="10567C9F" w14:textId="69ADF123" w:rsidR="00476728" w:rsidRDefault="00190DAE" w:rsidP="00D9294D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Board of Directors, Na</w:t>
      </w:r>
      <w:r w:rsidR="00EF3ECD">
        <w:rPr>
          <w:rFonts w:ascii="Calibri" w:hAnsi="Calibri"/>
          <w:sz w:val="24"/>
          <w:szCs w:val="24"/>
        </w:rPr>
        <w:t>ti</w:t>
      </w:r>
      <w:r>
        <w:rPr>
          <w:rFonts w:ascii="Calibri" w:hAnsi="Calibri"/>
          <w:sz w:val="24"/>
          <w:szCs w:val="24"/>
        </w:rPr>
        <w:t>onal Institute for Literacy, Washington, DC, 2006–2010.</w:t>
      </w:r>
    </w:p>
    <w:p w14:paraId="60F7A90A" w14:textId="2B18CCA6" w:rsidR="00476728" w:rsidRPr="00FC0678" w:rsidRDefault="00476728" w:rsidP="00D9294D">
      <w:pPr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Pr="00FC0678">
        <w:rPr>
          <w:rFonts w:ascii="Calibri" w:hAnsi="Calibri"/>
          <w:sz w:val="24"/>
          <w:szCs w:val="24"/>
        </w:rPr>
        <w:t>Member, Board of Advisors, National Family Literacy Center, 2001–</w:t>
      </w:r>
      <w:r w:rsidR="005703C4">
        <w:rPr>
          <w:rFonts w:ascii="Calibri" w:hAnsi="Calibri"/>
          <w:sz w:val="24"/>
          <w:szCs w:val="24"/>
        </w:rPr>
        <w:t>2010.</w:t>
      </w:r>
    </w:p>
    <w:p w14:paraId="181CD733" w14:textId="541F4068" w:rsidR="00FC0678" w:rsidRPr="00FC0678" w:rsidRDefault="00FC0678" w:rsidP="00FC067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Common Core Standards Development Team, English Language Arts, National Governors Association and Council of Chief State School Officers, 2009–</w:t>
      </w:r>
      <w:r w:rsidR="00476728">
        <w:rPr>
          <w:rFonts w:ascii="Calibri" w:hAnsi="Calibri"/>
          <w:sz w:val="24"/>
          <w:szCs w:val="24"/>
        </w:rPr>
        <w:t>2010.</w:t>
      </w:r>
    </w:p>
    <w:p w14:paraId="597F7F94" w14:textId="6B1AF8BD" w:rsidR="00241C27" w:rsidRDefault="00241C27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Member, Board of Advisors, Illinois Dyslexia Association, 2006-2008</w:t>
      </w:r>
    </w:p>
    <w:p w14:paraId="25788EF4" w14:textId="359969E0" w:rsidR="00476728" w:rsidRPr="00FC0678" w:rsidRDefault="00476728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Chair, National Literacy Panel on Language Minority and Youth, Office of Educational Research and Improvement, U.S. Department of Education, 2002–2009.</w:t>
      </w:r>
    </w:p>
    <w:p w14:paraId="1D10EECD" w14:textId="77777777" w:rsidR="00476728" w:rsidRPr="00FC0678" w:rsidRDefault="00476728" w:rsidP="00476728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Chair, National Panel on Early Childhood and Family Literacy, National Institute for Literacy, 2002–</w:t>
      </w:r>
      <w:r>
        <w:rPr>
          <w:rFonts w:ascii="Calibri" w:hAnsi="Calibri"/>
          <w:sz w:val="24"/>
          <w:szCs w:val="24"/>
        </w:rPr>
        <w:t>2008.</w:t>
      </w:r>
    </w:p>
    <w:p w14:paraId="2DA5DEE1" w14:textId="77777777" w:rsidR="00A56729" w:rsidRPr="00FC0678" w:rsidRDefault="00A56729" w:rsidP="00E876CB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President, International Reading Association, 2004–2007. (elected)</w:t>
      </w:r>
    </w:p>
    <w:p w14:paraId="4F641E40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Board of Directors, International Reading Association, 1998–2001. (elected)</w:t>
      </w:r>
    </w:p>
    <w:p w14:paraId="4EE96626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Board of Directors, Illinois Reading Council, 1998–2001. </w:t>
      </w:r>
    </w:p>
    <w:p w14:paraId="6B00A508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Grant Proposal Reviewer, Interagency Educational Research Initiative, National Science Foundation, 1999.</w:t>
      </w:r>
    </w:p>
    <w:p w14:paraId="12C80CF5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National Reading Panel, National Institute of Child Health and Human Development, 1998. </w:t>
      </w:r>
    </w:p>
    <w:p w14:paraId="1FA5DFF5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Chair, Teacher Preparation Committee, </w:t>
      </w:r>
      <w:proofErr w:type="spellStart"/>
      <w:r w:rsidRPr="00FC0678">
        <w:rPr>
          <w:rFonts w:ascii="Calibri" w:hAnsi="Calibri"/>
          <w:sz w:val="24"/>
          <w:szCs w:val="24"/>
        </w:rPr>
        <w:t>Illlinois</w:t>
      </w:r>
      <w:proofErr w:type="spellEnd"/>
      <w:r w:rsidRPr="00FC0678">
        <w:rPr>
          <w:rFonts w:ascii="Calibri" w:hAnsi="Calibri"/>
          <w:sz w:val="24"/>
          <w:szCs w:val="24"/>
        </w:rPr>
        <w:t xml:space="preserve"> Right to Read, Illinois State Board of Education, 1998–99. </w:t>
      </w:r>
    </w:p>
    <w:p w14:paraId="398D8263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</w:t>
      </w:r>
      <w:r w:rsidRPr="00FC0678">
        <w:rPr>
          <w:rFonts w:ascii="Calibri" w:hAnsi="Calibri"/>
          <w:b/>
          <w:i/>
          <w:sz w:val="24"/>
          <w:szCs w:val="24"/>
        </w:rPr>
        <w:t>Reading Teacher</w:t>
      </w:r>
      <w:r w:rsidRPr="00FC0678">
        <w:rPr>
          <w:rFonts w:ascii="Calibri" w:hAnsi="Calibri"/>
          <w:sz w:val="24"/>
          <w:szCs w:val="24"/>
        </w:rPr>
        <w:t xml:space="preserve"> Editor Search Committee, International Reading Association, 1997. </w:t>
      </w:r>
    </w:p>
    <w:p w14:paraId="04CFD547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Standing Committee on Reading/Writing, National Assessment of Educational Progress, 1996–97. </w:t>
      </w:r>
    </w:p>
    <w:p w14:paraId="3435B8F2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Framework Committee, Illinois State Board of Education, 1997. </w:t>
      </w:r>
    </w:p>
    <w:p w14:paraId="0C04DF94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Family Literacy Commission/Committee, International Reading Association, 1995-99. (Chair, 1998–99) </w:t>
      </w:r>
    </w:p>
    <w:p w14:paraId="3201E511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Dissertation Award Committee, National Reading Conference, 1995–97.</w:t>
      </w:r>
    </w:p>
    <w:p w14:paraId="0DBD8EC7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Field Council, National Reading Conference, 1994–98. (Co-chair, 1998–99). </w:t>
      </w:r>
    </w:p>
    <w:p w14:paraId="3C1B145A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National Standards Project Advisory Board, International Reading Association, 1993-94. </w:t>
      </w:r>
    </w:p>
    <w:p w14:paraId="75E8930A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Testimony on the Elementary and Secondary Education Act, United States Senate Labor and Human Resources Committee, April 18, 1994. </w:t>
      </w:r>
    </w:p>
    <w:p w14:paraId="765DD85F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lastRenderedPageBreak/>
        <w:t>Member, Early School Task Force, National Standards Project for English Language Arts, K-12. Inter</w:t>
      </w:r>
      <w:r w:rsidRPr="00FC0678">
        <w:rPr>
          <w:rFonts w:ascii="Calibri" w:hAnsi="Calibri"/>
          <w:sz w:val="24"/>
          <w:szCs w:val="24"/>
        </w:rPr>
        <w:softHyphen/>
        <w:t>na</w:t>
      </w:r>
      <w:r w:rsidRPr="00FC0678">
        <w:rPr>
          <w:rFonts w:ascii="Calibri" w:hAnsi="Calibri"/>
          <w:sz w:val="24"/>
          <w:szCs w:val="24"/>
        </w:rPr>
        <w:softHyphen/>
        <w:t>tional Reading Association, National Council of Teachers of Eng</w:t>
      </w:r>
      <w:r w:rsidRPr="00FC0678">
        <w:rPr>
          <w:rFonts w:ascii="Calibri" w:hAnsi="Calibri"/>
          <w:sz w:val="24"/>
          <w:szCs w:val="24"/>
        </w:rPr>
        <w:softHyphen/>
        <w:t>lish, University of Illi</w:t>
      </w:r>
      <w:r w:rsidRPr="00FC0678">
        <w:rPr>
          <w:rFonts w:ascii="Calibri" w:hAnsi="Calibri"/>
          <w:sz w:val="24"/>
          <w:szCs w:val="24"/>
        </w:rPr>
        <w:softHyphen/>
        <w:t>nois-Ur</w:t>
      </w:r>
      <w:r w:rsidRPr="00FC0678">
        <w:rPr>
          <w:rFonts w:ascii="Calibri" w:hAnsi="Calibri"/>
          <w:sz w:val="24"/>
          <w:szCs w:val="24"/>
        </w:rPr>
        <w:softHyphen/>
        <w:t xml:space="preserve">bana-Champaign, U.S. Department of Education, 1992–93. </w:t>
      </w:r>
    </w:p>
    <w:p w14:paraId="0942AA87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Family and Early Learning Study Group, National Science Foundation, 1993–94. </w:t>
      </w:r>
    </w:p>
    <w:p w14:paraId="5D94B3D0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Governmental Relations Committee, International Reading Association, 1993–95. </w:t>
      </w:r>
    </w:p>
    <w:p w14:paraId="2CC32A4D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</w:t>
      </w:r>
      <w:r w:rsidRPr="00FC0678">
        <w:rPr>
          <w:rFonts w:ascii="Calibri" w:hAnsi="Calibri"/>
          <w:i/>
          <w:sz w:val="24"/>
          <w:szCs w:val="24"/>
        </w:rPr>
        <w:t>Reading Research Quarterly</w:t>
      </w:r>
      <w:r w:rsidRPr="00FC0678">
        <w:rPr>
          <w:rFonts w:ascii="Calibri" w:hAnsi="Calibri"/>
          <w:sz w:val="24"/>
          <w:szCs w:val="24"/>
        </w:rPr>
        <w:t xml:space="preserve"> Editorial Search Committee, 1993–94. </w:t>
      </w:r>
    </w:p>
    <w:p w14:paraId="563A897D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Technical Advisory Committee, State Literacy Resource Center, Illinois, 1993–95. </w:t>
      </w:r>
    </w:p>
    <w:p w14:paraId="1EB95F1F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Judge, IBM Student Literacy Awards Competition, 1994–95. </w:t>
      </w:r>
    </w:p>
    <w:p w14:paraId="4882F284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Reading Advisory Panel, National Assessment of Educational Progress, Educa</w:t>
      </w:r>
      <w:r w:rsidRPr="00FC0678">
        <w:rPr>
          <w:rFonts w:ascii="Calibri" w:hAnsi="Calibri"/>
          <w:sz w:val="24"/>
          <w:szCs w:val="24"/>
        </w:rPr>
        <w:softHyphen/>
        <w:t>tional Test</w:t>
      </w:r>
      <w:r w:rsidRPr="00FC0678">
        <w:rPr>
          <w:rFonts w:ascii="Calibri" w:hAnsi="Calibri"/>
          <w:sz w:val="24"/>
          <w:szCs w:val="24"/>
        </w:rPr>
        <w:softHyphen/>
        <w:t xml:space="preserve">ing Service, 1992–95. </w:t>
      </w:r>
    </w:p>
    <w:p w14:paraId="629E8C04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Board of Directors, Illinois Literacy Research and Development Center, 1992–95. </w:t>
      </w:r>
    </w:p>
    <w:p w14:paraId="776E5C07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Board of Directors, Chicago Literacy Coordinating Center, 1992–94. </w:t>
      </w:r>
    </w:p>
    <w:p w14:paraId="5FCD6BEE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Chair, Assessment Subcommittee, Illinois Literacy Council, 1992–95. </w:t>
      </w:r>
    </w:p>
    <w:p w14:paraId="66B27F2C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Advisory Committee for the Longitudinal Study of Children at Risk, 1992–93. </w:t>
      </w:r>
    </w:p>
    <w:p w14:paraId="68C5A288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Assessment Subcommittee, Illinois Literacy Council, 1991–92. </w:t>
      </w:r>
    </w:p>
    <w:p w14:paraId="00F93CA9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School District 102 Delegate Assembly, LaGrange, IL, 1991–92. </w:t>
      </w:r>
    </w:p>
    <w:p w14:paraId="7498DF88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Reviewer, Family Literacy Grants Competition, Illinois Secretary of State's Office, 1992. </w:t>
      </w:r>
    </w:p>
    <w:p w14:paraId="27C450D5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Reading Assessment Advisory Committee, Illinois State Board of Education, Research and As</w:t>
      </w:r>
      <w:r w:rsidRPr="00FC0678">
        <w:rPr>
          <w:rFonts w:ascii="Calibri" w:hAnsi="Calibri"/>
          <w:sz w:val="24"/>
          <w:szCs w:val="24"/>
        </w:rPr>
        <w:softHyphen/>
        <w:t xml:space="preserve">sessment, 1991–92. </w:t>
      </w:r>
    </w:p>
    <w:p w14:paraId="315DB41A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Director, Cooperative Research, National Conference on Research in English, 1989–92. (Elected). </w:t>
      </w:r>
    </w:p>
    <w:p w14:paraId="72D3102D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Publications Committee, International Reading Association, 1989–92. </w:t>
      </w:r>
    </w:p>
    <w:p w14:paraId="26207A2C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Language Arts Textbook Analysis Committee, National Council of Teachers of English, 1988–92. (Chair, Guidelines Subcommittee). </w:t>
      </w:r>
    </w:p>
    <w:p w14:paraId="46FBAC25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National Assessment of Educational Progress and Reading Commission, Inter</w:t>
      </w:r>
      <w:r w:rsidRPr="00FC0678">
        <w:rPr>
          <w:rFonts w:ascii="Calibri" w:hAnsi="Calibri"/>
          <w:sz w:val="24"/>
          <w:szCs w:val="24"/>
        </w:rPr>
        <w:softHyphen/>
        <w:t xml:space="preserve">national Reading Association, 1988–89. </w:t>
      </w:r>
    </w:p>
    <w:p w14:paraId="4007F031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Program Chair, American Educational Research Association, Division C, Sec</w:t>
      </w:r>
      <w:r w:rsidRPr="00FC0678">
        <w:rPr>
          <w:rFonts w:ascii="Calibri" w:hAnsi="Calibri"/>
          <w:sz w:val="24"/>
          <w:szCs w:val="24"/>
        </w:rPr>
        <w:softHyphen/>
        <w:t xml:space="preserve">tion 2, 1989. </w:t>
      </w:r>
    </w:p>
    <w:p w14:paraId="0B965F19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Content Advisory Committee (Reading), State Teacher Certification Test, Illi</w:t>
      </w:r>
      <w:r w:rsidRPr="00FC0678">
        <w:rPr>
          <w:rFonts w:ascii="Calibri" w:hAnsi="Calibri"/>
          <w:sz w:val="24"/>
          <w:szCs w:val="24"/>
        </w:rPr>
        <w:softHyphen/>
        <w:t xml:space="preserve">nois State Board of Education, 1986–87. </w:t>
      </w:r>
    </w:p>
    <w:p w14:paraId="22CAE6A6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Language Arts Subcommittee, Committee to Define State Requirements for What Students Should Know and Be Able to Do, Illinois State Board of Education, 1985–88. </w:t>
      </w:r>
    </w:p>
    <w:p w14:paraId="5CFF3A5B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Publications Committee, National Reading Conference, 1984–85; 1986–89. </w:t>
      </w:r>
    </w:p>
    <w:p w14:paraId="466E9CE9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North Central Evaluation Team, (English &amp; Computer Education), Kenwood Academy, Chicago, IL, 1985. </w:t>
      </w:r>
    </w:p>
    <w:p w14:paraId="1C86670C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lastRenderedPageBreak/>
        <w:t>Member, Chapter 1 Test Standards Committee, Illinois State Board of Educa</w:t>
      </w:r>
      <w:r w:rsidRPr="00FC0678">
        <w:rPr>
          <w:rFonts w:ascii="Calibri" w:hAnsi="Calibri"/>
          <w:sz w:val="24"/>
          <w:szCs w:val="24"/>
        </w:rPr>
        <w:softHyphen/>
        <w:t>tion, Spring</w:t>
      </w:r>
      <w:r w:rsidRPr="00FC0678">
        <w:rPr>
          <w:rFonts w:ascii="Calibri" w:hAnsi="Calibri"/>
          <w:sz w:val="24"/>
          <w:szCs w:val="24"/>
        </w:rPr>
        <w:softHyphen/>
        <w:t xml:space="preserve">field, IL, 1985. </w:t>
      </w:r>
    </w:p>
    <w:p w14:paraId="6B2BE703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Exhibit Judge, Annual Chicago Public Schools Student Science Fair, 1984–86. </w:t>
      </w:r>
    </w:p>
    <w:p w14:paraId="0E4A4C03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Member, Reading and Its Relationship to Writing Committee, International Reading As</w:t>
      </w:r>
      <w:r w:rsidRPr="00FC0678">
        <w:rPr>
          <w:rFonts w:ascii="Calibri" w:hAnsi="Calibri"/>
          <w:sz w:val="24"/>
          <w:szCs w:val="24"/>
        </w:rPr>
        <w:softHyphen/>
        <w:t xml:space="preserve">sociation, 1982–84. </w:t>
      </w:r>
    </w:p>
    <w:p w14:paraId="5352D48C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Research Committee, College Reading Association, 1980–81. </w:t>
      </w:r>
    </w:p>
    <w:p w14:paraId="2BB0E750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Judge, Masters' Thesis Competition, College Reading Association, 1979–81. </w:t>
      </w:r>
    </w:p>
    <w:p w14:paraId="3CA6A37B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Chairperson, Curriculum Adoption Committee, Swartz Creek Community Schools, MI, 1974–75. </w:t>
      </w:r>
    </w:p>
    <w:p w14:paraId="5FDA8118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Member, In-Service Committee, Holly Area Schools, 1973–74. </w:t>
      </w:r>
    </w:p>
    <w:p w14:paraId="5C9766A2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Playground Supervisor, Avon Park District, Rochester, MI, 1972. </w:t>
      </w:r>
    </w:p>
    <w:p w14:paraId="37494ACA" w14:textId="77777777" w:rsidR="00A56729" w:rsidRPr="00FC0678" w:rsidRDefault="00A56729" w:rsidP="00A56729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 xml:space="preserve">Therapist, Fairlawn Center for Autistic Children, Pontiac State Hospital, Pontiac, MI, 1971–72. </w:t>
      </w:r>
    </w:p>
    <w:p w14:paraId="19F6FFD9" w14:textId="3013AAFF" w:rsidR="00324262" w:rsidRDefault="00A56729" w:rsidP="00740FB1">
      <w:pPr>
        <w:tabs>
          <w:tab w:val="left" w:pos="288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0"/>
        <w:rPr>
          <w:rFonts w:ascii="Calibri" w:hAnsi="Calibri"/>
          <w:sz w:val="24"/>
          <w:szCs w:val="24"/>
        </w:rPr>
      </w:pPr>
      <w:r w:rsidRPr="00FC0678">
        <w:rPr>
          <w:rFonts w:ascii="Calibri" w:hAnsi="Calibri"/>
          <w:sz w:val="24"/>
          <w:szCs w:val="24"/>
        </w:rPr>
        <w:t>Tutor, Pontiac-Oakland Educational Tutorial, Pontiac, MI, 1970–71.</w:t>
      </w:r>
    </w:p>
    <w:p w14:paraId="3ED8CB88" w14:textId="6249386C" w:rsidR="00BA77CF" w:rsidRDefault="00BA77CF" w:rsidP="00BA77CF">
      <w:pPr>
        <w:tabs>
          <w:tab w:val="left" w:pos="0"/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40" w:lineRule="atLeast"/>
        <w:ind w:right="576"/>
        <w:rPr>
          <w:rFonts w:ascii="Calibri" w:hAnsi="Calibri"/>
          <w:sz w:val="24"/>
          <w:szCs w:val="24"/>
        </w:rPr>
      </w:pPr>
    </w:p>
    <w:p w14:paraId="33C1E918" w14:textId="77777777" w:rsidR="00FC0678" w:rsidRPr="00FC0678" w:rsidRDefault="00FC0678" w:rsidP="00FC0678">
      <w:pPr>
        <w:tabs>
          <w:tab w:val="left" w:pos="0"/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/>
        <w:rPr>
          <w:rFonts w:ascii="Calibri" w:hAnsi="Calibri"/>
          <w:b/>
          <w:sz w:val="24"/>
        </w:rPr>
      </w:pPr>
      <w:r w:rsidRPr="00FC0678">
        <w:rPr>
          <w:rFonts w:ascii="Calibri" w:hAnsi="Calibri"/>
          <w:b/>
          <w:sz w:val="24"/>
        </w:rPr>
        <w:t>UNIVERSITY SERVICE</w:t>
      </w:r>
    </w:p>
    <w:p w14:paraId="0A563E06" w14:textId="407D333C" w:rsidR="0055243F" w:rsidRDefault="0055243F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06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Alumni Board, Oakland University, 2023-2026.</w:t>
      </w:r>
    </w:p>
    <w:p w14:paraId="31181F94" w14:textId="2BD44B37" w:rsidR="009D678C" w:rsidRDefault="009D678C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06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Senate Conference Committee, U</w:t>
      </w:r>
      <w:r w:rsidR="00AF0A7B">
        <w:rPr>
          <w:rFonts w:ascii="Calibri" w:hAnsi="Calibri"/>
          <w:sz w:val="24"/>
        </w:rPr>
        <w:t>niversity of Illinois, 2011-2013</w:t>
      </w:r>
      <w:r>
        <w:rPr>
          <w:rFonts w:ascii="Calibri" w:hAnsi="Calibri"/>
          <w:sz w:val="24"/>
        </w:rPr>
        <w:t>.</w:t>
      </w:r>
    </w:p>
    <w:p w14:paraId="05802CC9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06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 xml:space="preserve">Senator, University Senate, </w:t>
      </w:r>
      <w:r w:rsidR="00190DAE">
        <w:rPr>
          <w:rFonts w:ascii="Calibri" w:hAnsi="Calibri"/>
          <w:sz w:val="24"/>
        </w:rPr>
        <w:t>2009-201</w:t>
      </w:r>
      <w:r w:rsidR="00780D03">
        <w:rPr>
          <w:rFonts w:ascii="Calibri" w:hAnsi="Calibri"/>
          <w:sz w:val="24"/>
        </w:rPr>
        <w:t>4</w:t>
      </w:r>
      <w:r w:rsidR="00190DAE">
        <w:rPr>
          <w:rFonts w:ascii="Calibri" w:hAnsi="Calibri"/>
          <w:sz w:val="24"/>
        </w:rPr>
        <w:t xml:space="preserve">; </w:t>
      </w:r>
      <w:r w:rsidRPr="00FC0678">
        <w:rPr>
          <w:rFonts w:ascii="Calibri" w:hAnsi="Calibri"/>
          <w:sz w:val="24"/>
        </w:rPr>
        <w:t>2005–200</w:t>
      </w:r>
      <w:r w:rsidR="00190DAE">
        <w:rPr>
          <w:rFonts w:ascii="Calibri" w:hAnsi="Calibri"/>
          <w:sz w:val="24"/>
        </w:rPr>
        <w:t>7</w:t>
      </w:r>
      <w:r w:rsidRPr="00FC0678">
        <w:rPr>
          <w:rFonts w:ascii="Calibri" w:hAnsi="Calibri"/>
          <w:sz w:val="24"/>
        </w:rPr>
        <w:t>; 1995–97. (Elected)</w:t>
      </w:r>
    </w:p>
    <w:p w14:paraId="2142E174" w14:textId="77777777" w:rsidR="000C5DBB" w:rsidRPr="00FC0678" w:rsidRDefault="000C5DBB" w:rsidP="000C5DBB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Senate Executive Committee, 2010–</w:t>
      </w:r>
      <w:r w:rsidR="00AF0A7B">
        <w:rPr>
          <w:rFonts w:ascii="Calibri" w:hAnsi="Calibri"/>
          <w:sz w:val="24"/>
        </w:rPr>
        <w:t>2013.</w:t>
      </w:r>
    </w:p>
    <w:p w14:paraId="1DCFEF17" w14:textId="77777777" w:rsidR="000C5DBB" w:rsidRDefault="000C5DBB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Senate Conference Committee, 2011–</w:t>
      </w:r>
      <w:r w:rsidR="00AF0A7B">
        <w:rPr>
          <w:rFonts w:ascii="Calibri" w:hAnsi="Calibri"/>
          <w:sz w:val="24"/>
        </w:rPr>
        <w:t>2013.</w:t>
      </w:r>
    </w:p>
    <w:p w14:paraId="4D1417ED" w14:textId="77777777" w:rsidR="000C5DBB" w:rsidRDefault="000C5DBB" w:rsidP="000C5DBB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Chair, Senate Research Committee, 2005–</w:t>
      </w:r>
      <w:r>
        <w:rPr>
          <w:rFonts w:ascii="Calibri" w:hAnsi="Calibri"/>
          <w:sz w:val="24"/>
        </w:rPr>
        <w:t>2011.</w:t>
      </w:r>
    </w:p>
    <w:p w14:paraId="16E6BF62" w14:textId="77777777" w:rsidR="000C5DBB" w:rsidRPr="00FC0678" w:rsidRDefault="000C5DBB" w:rsidP="000C5DBB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Academic Directions Task Force, 2010–</w:t>
      </w:r>
      <w:r w:rsidR="00AF0A7B">
        <w:rPr>
          <w:rFonts w:ascii="Calibri" w:hAnsi="Calibri"/>
          <w:sz w:val="24"/>
        </w:rPr>
        <w:t>2011.</w:t>
      </w:r>
    </w:p>
    <w:p w14:paraId="2D48D5BD" w14:textId="77777777" w:rsidR="000C5DBB" w:rsidRDefault="000C5DBB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Search Committee, Vice Chancellor for Research, 2009.</w:t>
      </w:r>
    </w:p>
    <w:p w14:paraId="5E3C83E8" w14:textId="77777777" w:rsid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Senate Committee on Education Policy, 2005–2007 (Chair, Graduate Programs Committee)</w:t>
      </w:r>
    </w:p>
    <w:p w14:paraId="529D49BA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Ad hoc Committee on University Centers, 2005.</w:t>
      </w:r>
    </w:p>
    <w:p w14:paraId="7722345E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University Task Force on Faculty Responsibility, 1998.</w:t>
      </w:r>
    </w:p>
    <w:p w14:paraId="763FE525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Institutional Review Board for the Behavioral Sciences, University of Illinois at Chicago, 1996–2000.</w:t>
      </w:r>
    </w:p>
    <w:p w14:paraId="0C46A4F8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Community and Prevention Research Division Faculty, Department of Psy</w:t>
      </w:r>
      <w:r w:rsidRPr="00FC0678">
        <w:rPr>
          <w:rFonts w:ascii="Calibri" w:hAnsi="Calibri"/>
          <w:sz w:val="24"/>
        </w:rPr>
        <w:softHyphen/>
        <w:t>chol</w:t>
      </w:r>
      <w:r w:rsidRPr="00FC0678">
        <w:rPr>
          <w:rFonts w:ascii="Calibri" w:hAnsi="Calibri"/>
          <w:sz w:val="24"/>
        </w:rPr>
        <w:softHyphen/>
        <w:t>ogy, 1994–97.</w:t>
      </w:r>
    </w:p>
    <w:p w14:paraId="0D33808F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Public Health Policy Task Force, University of Illinois at Chicago, 1995–96.</w:t>
      </w:r>
    </w:p>
    <w:p w14:paraId="0BD7A5D9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Honors College Faculty, 1991–95.</w:t>
      </w:r>
    </w:p>
    <w:p w14:paraId="6B023CA3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Neighborhoods Initiative Advisory Committee, 1994–96.</w:t>
      </w:r>
    </w:p>
    <w:p w14:paraId="4FDD2C01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lastRenderedPageBreak/>
        <w:t>Member, Great Cities Grant Review Board, 1993–94, 1994–95.</w:t>
      </w:r>
    </w:p>
    <w:p w14:paraId="72EE06B1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Great Cities Advisory Committee, 1993–94.</w:t>
      </w:r>
    </w:p>
    <w:p w14:paraId="30839675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Chair, Great Cities Urban Education Task Force, 1993–94.</w:t>
      </w:r>
    </w:p>
    <w:p w14:paraId="432FDE8B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Nominated, Executive Committee of the University Senate, University of Illinois at Chi</w:t>
      </w:r>
      <w:r w:rsidRPr="00FC0678">
        <w:rPr>
          <w:rFonts w:ascii="Calibri" w:hAnsi="Calibri"/>
          <w:sz w:val="24"/>
        </w:rPr>
        <w:softHyphen/>
        <w:t>cago, 1993.</w:t>
      </w:r>
    </w:p>
    <w:p w14:paraId="1E7964BF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Literacy Task Force, Graduate College, 1990. (Chair of Subcommit</w:t>
      </w:r>
      <w:r w:rsidRPr="00FC0678">
        <w:rPr>
          <w:rFonts w:ascii="Calibri" w:hAnsi="Calibri"/>
          <w:sz w:val="24"/>
        </w:rPr>
        <w:softHyphen/>
        <w:t>tee on Long Range Plan</w:t>
      </w:r>
      <w:r w:rsidRPr="00FC0678">
        <w:rPr>
          <w:rFonts w:ascii="Calibri" w:hAnsi="Calibri"/>
          <w:sz w:val="24"/>
        </w:rPr>
        <w:softHyphen/>
        <w:t xml:space="preserve">ning). </w:t>
      </w:r>
    </w:p>
    <w:p w14:paraId="321ABC98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Search Committee (Director of English Education), College of Liber</w:t>
      </w:r>
      <w:r w:rsidRPr="00FC0678">
        <w:rPr>
          <w:rFonts w:ascii="Calibri" w:hAnsi="Calibri"/>
          <w:sz w:val="24"/>
        </w:rPr>
        <w:softHyphen/>
        <w:t>al Arts and Sciences, 1989–90.</w:t>
      </w:r>
    </w:p>
    <w:p w14:paraId="46C1D874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Chair, Senate Subcommittee on Graduate and Professional Education and Con</w:t>
      </w:r>
      <w:r w:rsidRPr="00FC0678">
        <w:rPr>
          <w:rFonts w:ascii="Calibri" w:hAnsi="Calibri"/>
          <w:sz w:val="24"/>
        </w:rPr>
        <w:softHyphen/>
        <w:t>tinuing Education, 1987–88.</w:t>
      </w:r>
    </w:p>
    <w:p w14:paraId="1599ADB0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Academic Support Services Committee, 1987–88.</w:t>
      </w:r>
    </w:p>
    <w:p w14:paraId="43A900B8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Chair, University Senate Library Subcommittee, 1987–88 (member 1985–89).</w:t>
      </w:r>
    </w:p>
    <w:p w14:paraId="458D6D22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University Library Council, University of Illinois, 1987–88.</w:t>
      </w:r>
    </w:p>
    <w:p w14:paraId="1C0373F8" w14:textId="57FB68DB" w:rsidR="00714C3E" w:rsidRPr="00BA77CF" w:rsidRDefault="00FC0678" w:rsidP="00BA77CF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81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Long Range Planning Committee, University of Illinois at Chicago, 1987–88.</w:t>
      </w:r>
      <w:r w:rsidRPr="00FC0678">
        <w:rPr>
          <w:rFonts w:ascii="Calibri" w:hAnsi="Calibri"/>
          <w:sz w:val="24"/>
        </w:rPr>
        <w:cr/>
      </w:r>
    </w:p>
    <w:p w14:paraId="7253909E" w14:textId="77777777" w:rsidR="00FC0678" w:rsidRPr="00FC0678" w:rsidRDefault="00FC0678" w:rsidP="00FC0678">
      <w:pPr>
        <w:tabs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360" w:right="576" w:hanging="360"/>
        <w:rPr>
          <w:rFonts w:ascii="Calibri" w:hAnsi="Calibri"/>
          <w:sz w:val="24"/>
        </w:rPr>
      </w:pPr>
      <w:r w:rsidRPr="00FC0678">
        <w:rPr>
          <w:rFonts w:ascii="Calibri" w:hAnsi="Calibri"/>
          <w:b/>
          <w:sz w:val="24"/>
        </w:rPr>
        <w:t xml:space="preserve">COLLEGE </w:t>
      </w:r>
      <w:r w:rsidR="00D9294D">
        <w:rPr>
          <w:rFonts w:ascii="Calibri" w:hAnsi="Calibri"/>
          <w:b/>
          <w:sz w:val="24"/>
        </w:rPr>
        <w:t xml:space="preserve">AND DEPARTMENTAL </w:t>
      </w:r>
      <w:r w:rsidRPr="00FC0678">
        <w:rPr>
          <w:rFonts w:ascii="Calibri" w:hAnsi="Calibri"/>
          <w:b/>
          <w:sz w:val="24"/>
        </w:rPr>
        <w:t>SERVICE</w:t>
      </w:r>
    </w:p>
    <w:p w14:paraId="0ADFF43D" w14:textId="77777777" w:rsidR="00FC0678" w:rsidRDefault="00FC0678" w:rsidP="00714C3E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Executive Committee, College of Educ</w:t>
      </w:r>
      <w:r w:rsidR="00190DAE">
        <w:rPr>
          <w:rFonts w:ascii="Calibri" w:hAnsi="Calibri"/>
          <w:sz w:val="24"/>
        </w:rPr>
        <w:t>ation, 1991–93, 1994–96, 2008–2011.</w:t>
      </w:r>
      <w:r w:rsidRPr="00FC0678">
        <w:rPr>
          <w:rFonts w:ascii="Calibri" w:hAnsi="Calibri"/>
          <w:sz w:val="24"/>
        </w:rPr>
        <w:t xml:space="preserve"> (Elected; Per</w:t>
      </w:r>
      <w:r w:rsidRPr="00FC0678">
        <w:rPr>
          <w:rFonts w:ascii="Calibri" w:hAnsi="Calibri"/>
          <w:sz w:val="24"/>
        </w:rPr>
        <w:softHyphen/>
        <w:t>manent Secretary, 1992–95).</w:t>
      </w:r>
    </w:p>
    <w:p w14:paraId="4CA97EEF" w14:textId="77777777" w:rsidR="00190DAE" w:rsidRDefault="00190DAE" w:rsidP="00190DAE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Executive Committee, Curriculum &amp; Instruction, 2009-2011.</w:t>
      </w:r>
    </w:p>
    <w:p w14:paraId="1D776833" w14:textId="77777777" w:rsidR="00D9294D" w:rsidRDefault="00D9294D" w:rsidP="00190DAE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Member, Mentoring Committee, 2009-2011.</w:t>
      </w:r>
    </w:p>
    <w:p w14:paraId="08E52A0C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Promotion and Tenure Committee, 1995–96.</w:t>
      </w:r>
    </w:p>
    <w:p w14:paraId="5A8AC6B4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By-Laws Review Committee, 1992–93.</w:t>
      </w:r>
    </w:p>
    <w:p w14:paraId="18F5D803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Chair, Educational Program and Policy Committee, 1986–90. (Elected)</w:t>
      </w:r>
    </w:p>
    <w:p w14:paraId="2A6C9ECB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Faculty Search Committee (Social Studies, 1983; Special Education, 1984, 1986; Bilingual Education, 1988, 2009; Educational Psychology, 1989; Cognition and In</w:t>
      </w:r>
      <w:r w:rsidRPr="00FC0678">
        <w:rPr>
          <w:rFonts w:ascii="Calibri" w:hAnsi="Calibri"/>
          <w:sz w:val="24"/>
        </w:rPr>
        <w:softHyphen/>
        <w:t xml:space="preserve">struction, 1989; Reading, 1991; Bilingual Education, 1993; Measurement &amp; Statistics, 1994, 1995, 1997. 1998; Technology, 1997; Dean of College of Education, 1997; Associate Dean for Student Affairs, 1998). </w:t>
      </w:r>
    </w:p>
    <w:p w14:paraId="241491F6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Colloquia Committee, 1985–86.</w:t>
      </w:r>
    </w:p>
    <w:p w14:paraId="44305765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Ph.D. Steering Committee, 1985, 1987–92, 1996–98.</w:t>
      </w:r>
    </w:p>
    <w:p w14:paraId="0D958D0B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Doctoral Program Committee, Curriculum, Instruction and Evaluation, 1985.</w:t>
      </w:r>
    </w:p>
    <w:p w14:paraId="3D50A02F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Planning Committee, University of Illinois Conference on Educational Quality, 1985.</w:t>
      </w:r>
    </w:p>
    <w:p w14:paraId="591E05F6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Ad Hoc Teacher Education Evaluation Steering Committee, 1984–86.</w:t>
      </w:r>
    </w:p>
    <w:p w14:paraId="6FD794DE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lastRenderedPageBreak/>
        <w:t>Member, Elementary Education Coordinating Committee, 1982–84.</w:t>
      </w:r>
    </w:p>
    <w:p w14:paraId="3C76F512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Graduate Curriculum Committee, 1983–84.</w:t>
      </w:r>
    </w:p>
    <w:p w14:paraId="3AA48716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sz w:val="24"/>
        </w:rPr>
      </w:pPr>
      <w:r w:rsidRPr="00FC0678">
        <w:rPr>
          <w:rFonts w:ascii="Calibri" w:hAnsi="Calibri"/>
          <w:sz w:val="24"/>
        </w:rPr>
        <w:t>Member, Chicago Teachers Union-University of Illinois Graduate Program Advisory Committee, 1983.</w:t>
      </w:r>
    </w:p>
    <w:p w14:paraId="54DF1EC6" w14:textId="77777777" w:rsidR="00FC0678" w:rsidRPr="00FC0678" w:rsidRDefault="00FC0678" w:rsidP="00FC0678">
      <w:pPr>
        <w:tabs>
          <w:tab w:val="left" w:pos="171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left="720" w:right="576" w:hanging="274"/>
        <w:rPr>
          <w:rFonts w:ascii="Calibri" w:hAnsi="Calibri"/>
          <w:b/>
          <w:sz w:val="24"/>
        </w:rPr>
      </w:pPr>
      <w:r w:rsidRPr="00FC0678">
        <w:rPr>
          <w:rFonts w:ascii="Calibri" w:hAnsi="Calibri"/>
          <w:sz w:val="24"/>
        </w:rPr>
        <w:t>Chair, Honors Committee, 1981–83.</w:t>
      </w:r>
      <w:r w:rsidRPr="00FC0678">
        <w:rPr>
          <w:rFonts w:ascii="Calibri" w:hAnsi="Calibri"/>
          <w:b/>
          <w:sz w:val="24"/>
        </w:rPr>
        <w:tab/>
      </w:r>
    </w:p>
    <w:p w14:paraId="0EAC6C39" w14:textId="76F929D8" w:rsidR="00FC0678" w:rsidRPr="00FC0678" w:rsidRDefault="00FC0678" w:rsidP="008F5E88">
      <w:pPr>
        <w:tabs>
          <w:tab w:val="left" w:pos="0"/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360" w:line="240" w:lineRule="atLeast"/>
        <w:ind w:left="446" w:right="576" w:hanging="446"/>
        <w:rPr>
          <w:rFonts w:ascii="Calibri" w:hAnsi="Calibri"/>
          <w:b/>
          <w:sz w:val="24"/>
        </w:rPr>
      </w:pPr>
      <w:r w:rsidRPr="00FC0678">
        <w:rPr>
          <w:rFonts w:ascii="Calibri" w:hAnsi="Calibri"/>
          <w:b/>
          <w:sz w:val="24"/>
        </w:rPr>
        <w:t>ADMINISTRATI</w:t>
      </w:r>
      <w:r w:rsidR="0055243F">
        <w:rPr>
          <w:rFonts w:ascii="Calibri" w:hAnsi="Calibri"/>
          <w:b/>
          <w:sz w:val="24"/>
        </w:rPr>
        <w:t>ON</w:t>
      </w:r>
    </w:p>
    <w:p w14:paraId="07C07577" w14:textId="3C959170" w:rsidR="00FC0678" w:rsidRDefault="00FC0678" w:rsidP="00FC0678">
      <w:pPr>
        <w:pStyle w:val="BlockText"/>
        <w:tabs>
          <w:tab w:val="clear" w:pos="288"/>
          <w:tab w:val="clear" w:pos="1260"/>
          <w:tab w:val="left" w:pos="0"/>
          <w:tab w:val="left" w:pos="720"/>
        </w:tabs>
        <w:spacing w:before="120" w:line="240" w:lineRule="auto"/>
        <w:rPr>
          <w:rFonts w:ascii="Calibri" w:hAnsi="Calibri"/>
        </w:rPr>
      </w:pPr>
      <w:r w:rsidRPr="00FC0678">
        <w:rPr>
          <w:rFonts w:ascii="Calibri" w:hAnsi="Calibri"/>
        </w:rPr>
        <w:t>Director, Center for Literacy, Office of the Vice Chancellor for Academic Affairs, Uni</w:t>
      </w:r>
      <w:r w:rsidRPr="00FC0678">
        <w:rPr>
          <w:rFonts w:ascii="Calibri" w:hAnsi="Calibri"/>
        </w:rPr>
        <w:softHyphen/>
        <w:t>ver</w:t>
      </w:r>
      <w:r w:rsidRPr="00FC0678">
        <w:rPr>
          <w:rFonts w:ascii="Calibri" w:hAnsi="Calibri"/>
        </w:rPr>
        <w:softHyphen/>
        <w:t>sity of Illinois at Chicago, 1991–</w:t>
      </w:r>
      <w:r w:rsidR="008B7072">
        <w:rPr>
          <w:rFonts w:ascii="Calibri" w:hAnsi="Calibri"/>
        </w:rPr>
        <w:t>2013</w:t>
      </w:r>
    </w:p>
    <w:p w14:paraId="7D6716E4" w14:textId="6008619C" w:rsidR="00780D03" w:rsidRPr="00780D03" w:rsidRDefault="00780D03" w:rsidP="00FC0678">
      <w:pPr>
        <w:pStyle w:val="BlockText"/>
        <w:tabs>
          <w:tab w:val="clear" w:pos="288"/>
          <w:tab w:val="clear" w:pos="1260"/>
          <w:tab w:val="left" w:pos="0"/>
          <w:tab w:val="left" w:pos="720"/>
        </w:tabs>
        <w:spacing w:before="120" w:line="240" w:lineRule="auto"/>
      </w:pPr>
      <w:r>
        <w:rPr>
          <w:rFonts w:ascii="Calibri" w:hAnsi="Calibri"/>
        </w:rPr>
        <w:t>Chair, Department of Curriculum &amp; Instruction, College of Education, University of Illinois at Chicago, 2011</w:t>
      </w:r>
      <w:r>
        <w:t>–</w:t>
      </w:r>
      <w:r w:rsidR="008B7072" w:rsidRPr="001D75BE">
        <w:rPr>
          <w:rFonts w:ascii="Calibri" w:hAnsi="Calibri"/>
        </w:rPr>
        <w:t>2013</w:t>
      </w:r>
    </w:p>
    <w:p w14:paraId="76E61FA9" w14:textId="77777777" w:rsidR="00190DAE" w:rsidRDefault="00190DAE" w:rsidP="00FC0678">
      <w:pPr>
        <w:pStyle w:val="BlockText"/>
        <w:tabs>
          <w:tab w:val="clear" w:pos="288"/>
          <w:tab w:val="clear" w:pos="1260"/>
          <w:tab w:val="left" w:pos="0"/>
          <w:tab w:val="left" w:pos="720"/>
        </w:tabs>
        <w:spacing w:before="120" w:line="240" w:lineRule="auto"/>
        <w:rPr>
          <w:rFonts w:ascii="Calibri" w:hAnsi="Calibri"/>
        </w:rPr>
      </w:pPr>
      <w:r w:rsidRPr="00FC0678">
        <w:rPr>
          <w:rFonts w:ascii="Calibri" w:hAnsi="Calibri"/>
        </w:rPr>
        <w:t>Executive Director, Chicago Reading Initiative, Chicago Public Schools, 2001–2002.</w:t>
      </w:r>
    </w:p>
    <w:p w14:paraId="755999E4" w14:textId="77777777" w:rsidR="00FC0678" w:rsidRPr="00FC0678" w:rsidRDefault="00FC0678" w:rsidP="00FC0678">
      <w:pPr>
        <w:pStyle w:val="BlockText"/>
        <w:tabs>
          <w:tab w:val="clear" w:pos="288"/>
          <w:tab w:val="clear" w:pos="1260"/>
          <w:tab w:val="left" w:pos="0"/>
          <w:tab w:val="left" w:pos="720"/>
        </w:tabs>
        <w:spacing w:before="120" w:line="240" w:lineRule="auto"/>
        <w:rPr>
          <w:rFonts w:ascii="Calibri" w:hAnsi="Calibri"/>
        </w:rPr>
      </w:pPr>
      <w:r w:rsidRPr="00FC0678">
        <w:rPr>
          <w:rFonts w:ascii="Calibri" w:hAnsi="Calibri"/>
        </w:rPr>
        <w:t>Coordinator, Graduate Programs in Reading, Writing &amp; Literacy, College of Education, University of Illinois at Chicago, 1989–90; 1991–2001.</w:t>
      </w:r>
    </w:p>
    <w:p w14:paraId="0971B7A4" w14:textId="77777777" w:rsidR="00FC0678" w:rsidRPr="00FC0678" w:rsidRDefault="00FC0678" w:rsidP="00FC0678">
      <w:pPr>
        <w:pStyle w:val="BlockText"/>
        <w:tabs>
          <w:tab w:val="clear" w:pos="288"/>
          <w:tab w:val="clear" w:pos="1260"/>
          <w:tab w:val="left" w:pos="0"/>
          <w:tab w:val="left" w:pos="720"/>
        </w:tabs>
        <w:spacing w:before="120" w:line="240" w:lineRule="auto"/>
        <w:rPr>
          <w:rFonts w:ascii="Calibri" w:hAnsi="Calibri"/>
        </w:rPr>
      </w:pPr>
      <w:r w:rsidRPr="00FC0678">
        <w:rPr>
          <w:rFonts w:ascii="Calibri" w:hAnsi="Calibri"/>
        </w:rPr>
        <w:t>Acting Area Chair, Curriculum &amp; Instruction, College of Education, University of Illi</w:t>
      </w:r>
      <w:r w:rsidRPr="00FC0678">
        <w:rPr>
          <w:rFonts w:ascii="Calibri" w:hAnsi="Calibri"/>
        </w:rPr>
        <w:softHyphen/>
        <w:t xml:space="preserve">nois at Chicago, Summers, 1995–97. </w:t>
      </w:r>
    </w:p>
    <w:p w14:paraId="6A9ED323" w14:textId="64944F50" w:rsidR="00FC0678" w:rsidRDefault="00FC0678" w:rsidP="00FC0678">
      <w:pPr>
        <w:pStyle w:val="BlockText"/>
        <w:tabs>
          <w:tab w:val="clear" w:pos="288"/>
          <w:tab w:val="clear" w:pos="1260"/>
          <w:tab w:val="left" w:pos="0"/>
          <w:tab w:val="left" w:pos="720"/>
        </w:tabs>
        <w:spacing w:before="120" w:line="240" w:lineRule="auto"/>
        <w:rPr>
          <w:rFonts w:ascii="Calibri" w:hAnsi="Calibri"/>
        </w:rPr>
      </w:pPr>
      <w:r w:rsidRPr="00FC0678">
        <w:rPr>
          <w:rFonts w:ascii="Calibri" w:hAnsi="Calibri"/>
        </w:rPr>
        <w:t>Dire</w:t>
      </w:r>
      <w:r w:rsidR="008B7072">
        <w:rPr>
          <w:rFonts w:ascii="Calibri" w:hAnsi="Calibri"/>
        </w:rPr>
        <w:t>ctor, Semester Conversion</w:t>
      </w:r>
      <w:r w:rsidRPr="00FC0678">
        <w:rPr>
          <w:rFonts w:ascii="Calibri" w:hAnsi="Calibri"/>
        </w:rPr>
        <w:t>, College of Education, 1988–89.</w:t>
      </w:r>
    </w:p>
    <w:p w14:paraId="150AB273" w14:textId="77777777" w:rsidR="00E834DA" w:rsidRDefault="00E834DA" w:rsidP="005526DF">
      <w:pPr>
        <w:tabs>
          <w:tab w:val="left" w:pos="0"/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/>
        <w:rPr>
          <w:rFonts w:ascii="Calibri" w:hAnsi="Calibri"/>
          <w:b/>
          <w:caps/>
          <w:sz w:val="24"/>
        </w:rPr>
      </w:pPr>
    </w:p>
    <w:p w14:paraId="4E859956" w14:textId="50F94184" w:rsidR="005526DF" w:rsidRPr="00FC0678" w:rsidRDefault="005526DF" w:rsidP="005526DF">
      <w:pPr>
        <w:pStyle w:val="BlockText"/>
        <w:tabs>
          <w:tab w:val="clear" w:pos="288"/>
          <w:tab w:val="clear" w:pos="1260"/>
          <w:tab w:val="left" w:pos="0"/>
          <w:tab w:val="left" w:pos="720"/>
        </w:tabs>
        <w:spacing w:line="240" w:lineRule="auto"/>
        <w:rPr>
          <w:rFonts w:ascii="Calibri" w:hAnsi="Calibri"/>
        </w:rPr>
      </w:pPr>
    </w:p>
    <w:p w14:paraId="76585945" w14:textId="77777777" w:rsidR="005526DF" w:rsidRPr="005526DF" w:rsidRDefault="005526DF" w:rsidP="005526DF">
      <w:pPr>
        <w:tabs>
          <w:tab w:val="left" w:pos="0"/>
          <w:tab w:val="left" w:pos="99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before="120" w:line="240" w:lineRule="atLeast"/>
        <w:ind w:right="576" w:firstLine="450"/>
        <w:rPr>
          <w:rFonts w:ascii="Calibri" w:hAnsi="Calibri"/>
          <w:caps/>
          <w:sz w:val="24"/>
        </w:rPr>
      </w:pPr>
    </w:p>
    <w:sectPr w:rsidR="005526DF" w:rsidRPr="005526DF" w:rsidSect="00C36530">
      <w:footerReference w:type="even" r:id="rId14"/>
      <w:footerReference w:type="default" r:id="rId15"/>
      <w:footnotePr>
        <w:numFmt w:val="lowerRoman"/>
      </w:footnotePr>
      <w:endnotePr>
        <w:numFmt w:val="decimal"/>
      </w:endnotePr>
      <w:type w:val="continuous"/>
      <w:pgSz w:w="12240" w:h="15840"/>
      <w:pgMar w:top="1008" w:right="720" w:bottom="1440" w:left="1440" w:header="720" w:footer="720" w:gutter="0"/>
      <w:cols w:space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1A8D" w14:textId="77777777" w:rsidR="00CF0E87" w:rsidRDefault="00CF0E87">
      <w:r>
        <w:separator/>
      </w:r>
    </w:p>
  </w:endnote>
  <w:endnote w:type="continuationSeparator" w:id="0">
    <w:p w14:paraId="75742FE4" w14:textId="77777777" w:rsidR="00CF0E87" w:rsidRDefault="00CF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6E4E" w14:textId="77777777" w:rsidR="00083E89" w:rsidRDefault="00083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6670D0" w14:textId="77777777" w:rsidR="00083E89" w:rsidRDefault="00083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9DA0" w14:textId="77777777" w:rsidR="00083E89" w:rsidRDefault="00083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374BAAEA" w14:textId="77777777" w:rsidR="00083E89" w:rsidRDefault="00083E8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5387" w14:textId="77777777" w:rsidR="00CF0E87" w:rsidRDefault="00CF0E87">
      <w:r>
        <w:separator/>
      </w:r>
    </w:p>
  </w:footnote>
  <w:footnote w:type="continuationSeparator" w:id="0">
    <w:p w14:paraId="52B959BF" w14:textId="77777777" w:rsidR="00CF0E87" w:rsidRDefault="00CF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6BAA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74ABF"/>
    <w:multiLevelType w:val="hybridMultilevel"/>
    <w:tmpl w:val="6726A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210961">
    <w:abstractNumId w:val="1"/>
  </w:num>
  <w:num w:numId="2" w16cid:durableId="19571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11"/>
    <w:rsid w:val="0000414D"/>
    <w:rsid w:val="00006435"/>
    <w:rsid w:val="00013270"/>
    <w:rsid w:val="0001457A"/>
    <w:rsid w:val="000165B4"/>
    <w:rsid w:val="00025173"/>
    <w:rsid w:val="00026865"/>
    <w:rsid w:val="00033A54"/>
    <w:rsid w:val="00036573"/>
    <w:rsid w:val="000534AA"/>
    <w:rsid w:val="00056F8C"/>
    <w:rsid w:val="000627AE"/>
    <w:rsid w:val="000739EB"/>
    <w:rsid w:val="00083E89"/>
    <w:rsid w:val="000870D4"/>
    <w:rsid w:val="00091F42"/>
    <w:rsid w:val="000924CD"/>
    <w:rsid w:val="000930D6"/>
    <w:rsid w:val="000A0DB7"/>
    <w:rsid w:val="000A651A"/>
    <w:rsid w:val="000B0F5B"/>
    <w:rsid w:val="000B161E"/>
    <w:rsid w:val="000C1217"/>
    <w:rsid w:val="000C5456"/>
    <w:rsid w:val="000C5A63"/>
    <w:rsid w:val="000C5B8D"/>
    <w:rsid w:val="000C5DBB"/>
    <w:rsid w:val="000C6A1A"/>
    <w:rsid w:val="000E199D"/>
    <w:rsid w:val="000E1FC7"/>
    <w:rsid w:val="001019F5"/>
    <w:rsid w:val="00107085"/>
    <w:rsid w:val="001070A6"/>
    <w:rsid w:val="00107455"/>
    <w:rsid w:val="001141C1"/>
    <w:rsid w:val="001166A6"/>
    <w:rsid w:val="00117E5F"/>
    <w:rsid w:val="00120B99"/>
    <w:rsid w:val="001274D4"/>
    <w:rsid w:val="00130556"/>
    <w:rsid w:val="00133207"/>
    <w:rsid w:val="0013356A"/>
    <w:rsid w:val="001409FB"/>
    <w:rsid w:val="00147951"/>
    <w:rsid w:val="00151312"/>
    <w:rsid w:val="001575DE"/>
    <w:rsid w:val="001615BF"/>
    <w:rsid w:val="0017080F"/>
    <w:rsid w:val="00176314"/>
    <w:rsid w:val="00176321"/>
    <w:rsid w:val="00187044"/>
    <w:rsid w:val="00187F80"/>
    <w:rsid w:val="00190CB3"/>
    <w:rsid w:val="00190DAE"/>
    <w:rsid w:val="00196848"/>
    <w:rsid w:val="00197C23"/>
    <w:rsid w:val="001D7576"/>
    <w:rsid w:val="001D75BE"/>
    <w:rsid w:val="001E2455"/>
    <w:rsid w:val="001E534B"/>
    <w:rsid w:val="001F4ACF"/>
    <w:rsid w:val="001F771D"/>
    <w:rsid w:val="00203DF2"/>
    <w:rsid w:val="0021002F"/>
    <w:rsid w:val="00216A54"/>
    <w:rsid w:val="00237E28"/>
    <w:rsid w:val="00241C27"/>
    <w:rsid w:val="002424E1"/>
    <w:rsid w:val="00243D93"/>
    <w:rsid w:val="002502DC"/>
    <w:rsid w:val="00250924"/>
    <w:rsid w:val="00263927"/>
    <w:rsid w:val="00267DCB"/>
    <w:rsid w:val="002850B2"/>
    <w:rsid w:val="00294489"/>
    <w:rsid w:val="002960BB"/>
    <w:rsid w:val="002B6818"/>
    <w:rsid w:val="002D1BE8"/>
    <w:rsid w:val="002D2414"/>
    <w:rsid w:val="002E3584"/>
    <w:rsid w:val="002E3A9C"/>
    <w:rsid w:val="002E7D25"/>
    <w:rsid w:val="003043C1"/>
    <w:rsid w:val="00307038"/>
    <w:rsid w:val="003078A4"/>
    <w:rsid w:val="0031649B"/>
    <w:rsid w:val="00320F6F"/>
    <w:rsid w:val="00322B4A"/>
    <w:rsid w:val="00324262"/>
    <w:rsid w:val="00331CA7"/>
    <w:rsid w:val="00332446"/>
    <w:rsid w:val="00332BB2"/>
    <w:rsid w:val="00333044"/>
    <w:rsid w:val="00337124"/>
    <w:rsid w:val="00342574"/>
    <w:rsid w:val="00344DCE"/>
    <w:rsid w:val="0035605B"/>
    <w:rsid w:val="00361095"/>
    <w:rsid w:val="00365DCA"/>
    <w:rsid w:val="003662B9"/>
    <w:rsid w:val="003720ED"/>
    <w:rsid w:val="0038021B"/>
    <w:rsid w:val="0038393A"/>
    <w:rsid w:val="00383BDD"/>
    <w:rsid w:val="00383E18"/>
    <w:rsid w:val="00385011"/>
    <w:rsid w:val="003859B0"/>
    <w:rsid w:val="0039188B"/>
    <w:rsid w:val="003A0E3A"/>
    <w:rsid w:val="003A1200"/>
    <w:rsid w:val="003A60BF"/>
    <w:rsid w:val="003A6C00"/>
    <w:rsid w:val="003A781A"/>
    <w:rsid w:val="003B0059"/>
    <w:rsid w:val="003B2C01"/>
    <w:rsid w:val="003B3CD6"/>
    <w:rsid w:val="003B492C"/>
    <w:rsid w:val="003C117A"/>
    <w:rsid w:val="003C1852"/>
    <w:rsid w:val="003D296F"/>
    <w:rsid w:val="003E2AA3"/>
    <w:rsid w:val="003E39FD"/>
    <w:rsid w:val="003E76DF"/>
    <w:rsid w:val="0040138C"/>
    <w:rsid w:val="004015DB"/>
    <w:rsid w:val="00401F93"/>
    <w:rsid w:val="00404315"/>
    <w:rsid w:val="0040669D"/>
    <w:rsid w:val="00407C84"/>
    <w:rsid w:val="0041036C"/>
    <w:rsid w:val="004113D7"/>
    <w:rsid w:val="004164D0"/>
    <w:rsid w:val="0041742D"/>
    <w:rsid w:val="00421994"/>
    <w:rsid w:val="00426C12"/>
    <w:rsid w:val="00427816"/>
    <w:rsid w:val="004319ED"/>
    <w:rsid w:val="00431CAA"/>
    <w:rsid w:val="00431E97"/>
    <w:rsid w:val="0043562F"/>
    <w:rsid w:val="0044339C"/>
    <w:rsid w:val="00446467"/>
    <w:rsid w:val="00453275"/>
    <w:rsid w:val="004652DD"/>
    <w:rsid w:val="004744AE"/>
    <w:rsid w:val="00476728"/>
    <w:rsid w:val="00477166"/>
    <w:rsid w:val="00477D49"/>
    <w:rsid w:val="00491D03"/>
    <w:rsid w:val="00492E64"/>
    <w:rsid w:val="004A10A1"/>
    <w:rsid w:val="004A780D"/>
    <w:rsid w:val="004B0B00"/>
    <w:rsid w:val="004B1CFC"/>
    <w:rsid w:val="004B28B2"/>
    <w:rsid w:val="004B67AB"/>
    <w:rsid w:val="004B79A9"/>
    <w:rsid w:val="004C09FB"/>
    <w:rsid w:val="004C3052"/>
    <w:rsid w:val="004C3D01"/>
    <w:rsid w:val="004C501A"/>
    <w:rsid w:val="004D54BE"/>
    <w:rsid w:val="004D785A"/>
    <w:rsid w:val="004E1C74"/>
    <w:rsid w:val="005004C7"/>
    <w:rsid w:val="00510910"/>
    <w:rsid w:val="00512B33"/>
    <w:rsid w:val="00514865"/>
    <w:rsid w:val="005150FF"/>
    <w:rsid w:val="00515C96"/>
    <w:rsid w:val="00516908"/>
    <w:rsid w:val="005343B5"/>
    <w:rsid w:val="00546441"/>
    <w:rsid w:val="0055243F"/>
    <w:rsid w:val="005526DF"/>
    <w:rsid w:val="00553084"/>
    <w:rsid w:val="00554F3F"/>
    <w:rsid w:val="005563F4"/>
    <w:rsid w:val="0055670D"/>
    <w:rsid w:val="00557320"/>
    <w:rsid w:val="005626D9"/>
    <w:rsid w:val="005703C4"/>
    <w:rsid w:val="00581426"/>
    <w:rsid w:val="0058291F"/>
    <w:rsid w:val="00593BCB"/>
    <w:rsid w:val="005A0DF2"/>
    <w:rsid w:val="005A6AC4"/>
    <w:rsid w:val="005C28F0"/>
    <w:rsid w:val="005C2B59"/>
    <w:rsid w:val="005C73DA"/>
    <w:rsid w:val="005D06A4"/>
    <w:rsid w:val="005E2F7A"/>
    <w:rsid w:val="005F505E"/>
    <w:rsid w:val="006006B7"/>
    <w:rsid w:val="00611EC1"/>
    <w:rsid w:val="00617BD0"/>
    <w:rsid w:val="00621548"/>
    <w:rsid w:val="00621B95"/>
    <w:rsid w:val="00630314"/>
    <w:rsid w:val="00631FCD"/>
    <w:rsid w:val="006431C6"/>
    <w:rsid w:val="00643F3D"/>
    <w:rsid w:val="00651DD4"/>
    <w:rsid w:val="00665A25"/>
    <w:rsid w:val="006729E7"/>
    <w:rsid w:val="0067480A"/>
    <w:rsid w:val="00676B67"/>
    <w:rsid w:val="00684545"/>
    <w:rsid w:val="00686CD7"/>
    <w:rsid w:val="00693247"/>
    <w:rsid w:val="006B573A"/>
    <w:rsid w:val="006C1FB0"/>
    <w:rsid w:val="006C681D"/>
    <w:rsid w:val="006D28BE"/>
    <w:rsid w:val="006D7722"/>
    <w:rsid w:val="006E027C"/>
    <w:rsid w:val="006E0E76"/>
    <w:rsid w:val="006E4A75"/>
    <w:rsid w:val="006E4D7F"/>
    <w:rsid w:val="006F0423"/>
    <w:rsid w:val="00701E88"/>
    <w:rsid w:val="007038FF"/>
    <w:rsid w:val="007042FA"/>
    <w:rsid w:val="00713095"/>
    <w:rsid w:val="007148A1"/>
    <w:rsid w:val="00714C3E"/>
    <w:rsid w:val="007173DC"/>
    <w:rsid w:val="007304A4"/>
    <w:rsid w:val="00732FBC"/>
    <w:rsid w:val="00735C81"/>
    <w:rsid w:val="00740FB1"/>
    <w:rsid w:val="00750D29"/>
    <w:rsid w:val="00764DDF"/>
    <w:rsid w:val="00767DE2"/>
    <w:rsid w:val="00780D03"/>
    <w:rsid w:val="00781FD1"/>
    <w:rsid w:val="007878E1"/>
    <w:rsid w:val="0079641C"/>
    <w:rsid w:val="007A0D74"/>
    <w:rsid w:val="007A4994"/>
    <w:rsid w:val="007B661E"/>
    <w:rsid w:val="007B6A44"/>
    <w:rsid w:val="007B782C"/>
    <w:rsid w:val="007B7E01"/>
    <w:rsid w:val="007C1530"/>
    <w:rsid w:val="007C2116"/>
    <w:rsid w:val="007C21DF"/>
    <w:rsid w:val="007D3F03"/>
    <w:rsid w:val="007D791C"/>
    <w:rsid w:val="007E182A"/>
    <w:rsid w:val="007F0576"/>
    <w:rsid w:val="007F1C92"/>
    <w:rsid w:val="007F4BFF"/>
    <w:rsid w:val="00800804"/>
    <w:rsid w:val="00805CAB"/>
    <w:rsid w:val="00815321"/>
    <w:rsid w:val="00824B33"/>
    <w:rsid w:val="00837027"/>
    <w:rsid w:val="008371B5"/>
    <w:rsid w:val="00840021"/>
    <w:rsid w:val="008405DD"/>
    <w:rsid w:val="008609BF"/>
    <w:rsid w:val="008702FB"/>
    <w:rsid w:val="0087609A"/>
    <w:rsid w:val="00884AE2"/>
    <w:rsid w:val="00885A2C"/>
    <w:rsid w:val="008871E5"/>
    <w:rsid w:val="008A24DB"/>
    <w:rsid w:val="008A7E01"/>
    <w:rsid w:val="008B35A9"/>
    <w:rsid w:val="008B7072"/>
    <w:rsid w:val="008B7808"/>
    <w:rsid w:val="008B7D31"/>
    <w:rsid w:val="008C4219"/>
    <w:rsid w:val="008C7BEE"/>
    <w:rsid w:val="008D257F"/>
    <w:rsid w:val="008F12EB"/>
    <w:rsid w:val="008F52A6"/>
    <w:rsid w:val="008F5E88"/>
    <w:rsid w:val="009027DC"/>
    <w:rsid w:val="00905C56"/>
    <w:rsid w:val="0091367D"/>
    <w:rsid w:val="00922502"/>
    <w:rsid w:val="0093026B"/>
    <w:rsid w:val="00932C26"/>
    <w:rsid w:val="009406D4"/>
    <w:rsid w:val="009415A3"/>
    <w:rsid w:val="00942389"/>
    <w:rsid w:val="00943FA3"/>
    <w:rsid w:val="009541E3"/>
    <w:rsid w:val="009558B4"/>
    <w:rsid w:val="00957B70"/>
    <w:rsid w:val="00964037"/>
    <w:rsid w:val="00965F00"/>
    <w:rsid w:val="00967E10"/>
    <w:rsid w:val="009702A3"/>
    <w:rsid w:val="00973B5F"/>
    <w:rsid w:val="0097420B"/>
    <w:rsid w:val="00984660"/>
    <w:rsid w:val="00987C09"/>
    <w:rsid w:val="00997B5F"/>
    <w:rsid w:val="009B18D1"/>
    <w:rsid w:val="009B21F5"/>
    <w:rsid w:val="009B3D18"/>
    <w:rsid w:val="009C3C58"/>
    <w:rsid w:val="009C59AC"/>
    <w:rsid w:val="009D10AB"/>
    <w:rsid w:val="009D12E2"/>
    <w:rsid w:val="009D4262"/>
    <w:rsid w:val="009D678C"/>
    <w:rsid w:val="009D695B"/>
    <w:rsid w:val="009D70B8"/>
    <w:rsid w:val="009E5589"/>
    <w:rsid w:val="009E7257"/>
    <w:rsid w:val="009F12AC"/>
    <w:rsid w:val="00A002F3"/>
    <w:rsid w:val="00A135B7"/>
    <w:rsid w:val="00A13D28"/>
    <w:rsid w:val="00A141B3"/>
    <w:rsid w:val="00A14246"/>
    <w:rsid w:val="00A1548B"/>
    <w:rsid w:val="00A17E5D"/>
    <w:rsid w:val="00A24FBD"/>
    <w:rsid w:val="00A31B76"/>
    <w:rsid w:val="00A4522D"/>
    <w:rsid w:val="00A470E6"/>
    <w:rsid w:val="00A52238"/>
    <w:rsid w:val="00A56729"/>
    <w:rsid w:val="00A569AF"/>
    <w:rsid w:val="00A6114D"/>
    <w:rsid w:val="00A62F6B"/>
    <w:rsid w:val="00A7692A"/>
    <w:rsid w:val="00A7761D"/>
    <w:rsid w:val="00A808C5"/>
    <w:rsid w:val="00A8097C"/>
    <w:rsid w:val="00A81870"/>
    <w:rsid w:val="00A8427A"/>
    <w:rsid w:val="00A85E06"/>
    <w:rsid w:val="00A90921"/>
    <w:rsid w:val="00AA6CC2"/>
    <w:rsid w:val="00AB0FFB"/>
    <w:rsid w:val="00AB20D5"/>
    <w:rsid w:val="00AE76B0"/>
    <w:rsid w:val="00AE7BBC"/>
    <w:rsid w:val="00AF0A7B"/>
    <w:rsid w:val="00AF3203"/>
    <w:rsid w:val="00AF793F"/>
    <w:rsid w:val="00B05F6C"/>
    <w:rsid w:val="00B0644B"/>
    <w:rsid w:val="00B07C2B"/>
    <w:rsid w:val="00B14252"/>
    <w:rsid w:val="00B148C4"/>
    <w:rsid w:val="00B15267"/>
    <w:rsid w:val="00B1632F"/>
    <w:rsid w:val="00B21D9E"/>
    <w:rsid w:val="00B26605"/>
    <w:rsid w:val="00B456F5"/>
    <w:rsid w:val="00B47FE4"/>
    <w:rsid w:val="00B52570"/>
    <w:rsid w:val="00B60EE6"/>
    <w:rsid w:val="00B640A9"/>
    <w:rsid w:val="00B667C2"/>
    <w:rsid w:val="00B75A7B"/>
    <w:rsid w:val="00B819D4"/>
    <w:rsid w:val="00B82F7D"/>
    <w:rsid w:val="00B82F9B"/>
    <w:rsid w:val="00B8770E"/>
    <w:rsid w:val="00B910A4"/>
    <w:rsid w:val="00B92343"/>
    <w:rsid w:val="00B92D23"/>
    <w:rsid w:val="00B93433"/>
    <w:rsid w:val="00BA2A60"/>
    <w:rsid w:val="00BA77CF"/>
    <w:rsid w:val="00BA7CD7"/>
    <w:rsid w:val="00BB0F47"/>
    <w:rsid w:val="00BB66F3"/>
    <w:rsid w:val="00BB7F40"/>
    <w:rsid w:val="00BD39E1"/>
    <w:rsid w:val="00BD4F70"/>
    <w:rsid w:val="00BE215D"/>
    <w:rsid w:val="00BF0538"/>
    <w:rsid w:val="00BF358E"/>
    <w:rsid w:val="00C03257"/>
    <w:rsid w:val="00C05FEF"/>
    <w:rsid w:val="00C06705"/>
    <w:rsid w:val="00C10465"/>
    <w:rsid w:val="00C1150A"/>
    <w:rsid w:val="00C131FF"/>
    <w:rsid w:val="00C174E5"/>
    <w:rsid w:val="00C23573"/>
    <w:rsid w:val="00C30653"/>
    <w:rsid w:val="00C32505"/>
    <w:rsid w:val="00C345C8"/>
    <w:rsid w:val="00C353D4"/>
    <w:rsid w:val="00C36530"/>
    <w:rsid w:val="00C36D69"/>
    <w:rsid w:val="00C51C24"/>
    <w:rsid w:val="00C65724"/>
    <w:rsid w:val="00C65A61"/>
    <w:rsid w:val="00C738AF"/>
    <w:rsid w:val="00C74ED0"/>
    <w:rsid w:val="00C758DF"/>
    <w:rsid w:val="00C75DF4"/>
    <w:rsid w:val="00C81578"/>
    <w:rsid w:val="00C940DC"/>
    <w:rsid w:val="00CA51F5"/>
    <w:rsid w:val="00CA5C26"/>
    <w:rsid w:val="00CB075A"/>
    <w:rsid w:val="00CB44C8"/>
    <w:rsid w:val="00CB6FD9"/>
    <w:rsid w:val="00CD386B"/>
    <w:rsid w:val="00CD5BBD"/>
    <w:rsid w:val="00CF0E87"/>
    <w:rsid w:val="00D01D63"/>
    <w:rsid w:val="00D05F65"/>
    <w:rsid w:val="00D07F1C"/>
    <w:rsid w:val="00D10453"/>
    <w:rsid w:val="00D20480"/>
    <w:rsid w:val="00D233EA"/>
    <w:rsid w:val="00D25615"/>
    <w:rsid w:val="00D31B12"/>
    <w:rsid w:val="00D376A7"/>
    <w:rsid w:val="00D40B40"/>
    <w:rsid w:val="00D41E64"/>
    <w:rsid w:val="00D47504"/>
    <w:rsid w:val="00D523CC"/>
    <w:rsid w:val="00D53464"/>
    <w:rsid w:val="00D5722A"/>
    <w:rsid w:val="00D610AD"/>
    <w:rsid w:val="00D74727"/>
    <w:rsid w:val="00D77C51"/>
    <w:rsid w:val="00D813F6"/>
    <w:rsid w:val="00D84818"/>
    <w:rsid w:val="00D9294D"/>
    <w:rsid w:val="00D93E00"/>
    <w:rsid w:val="00D94830"/>
    <w:rsid w:val="00D972E1"/>
    <w:rsid w:val="00DA416E"/>
    <w:rsid w:val="00DA574B"/>
    <w:rsid w:val="00DB17F0"/>
    <w:rsid w:val="00DB7ADB"/>
    <w:rsid w:val="00DC2B28"/>
    <w:rsid w:val="00DC3FEA"/>
    <w:rsid w:val="00DC5B72"/>
    <w:rsid w:val="00DC5FD5"/>
    <w:rsid w:val="00DC5FFD"/>
    <w:rsid w:val="00DD178D"/>
    <w:rsid w:val="00DD240D"/>
    <w:rsid w:val="00DD3174"/>
    <w:rsid w:val="00DD4C02"/>
    <w:rsid w:val="00DD7178"/>
    <w:rsid w:val="00DE0C42"/>
    <w:rsid w:val="00DE6178"/>
    <w:rsid w:val="00DE631A"/>
    <w:rsid w:val="00DE6D1E"/>
    <w:rsid w:val="00DF3E63"/>
    <w:rsid w:val="00DF3E88"/>
    <w:rsid w:val="00DF5119"/>
    <w:rsid w:val="00DF7589"/>
    <w:rsid w:val="00DF7E3C"/>
    <w:rsid w:val="00E13F71"/>
    <w:rsid w:val="00E14ACD"/>
    <w:rsid w:val="00E22FD6"/>
    <w:rsid w:val="00E26163"/>
    <w:rsid w:val="00E326D3"/>
    <w:rsid w:val="00E36D0D"/>
    <w:rsid w:val="00E41B04"/>
    <w:rsid w:val="00E43C1B"/>
    <w:rsid w:val="00E4634C"/>
    <w:rsid w:val="00E47A51"/>
    <w:rsid w:val="00E502C4"/>
    <w:rsid w:val="00E50638"/>
    <w:rsid w:val="00E50D7D"/>
    <w:rsid w:val="00E6455C"/>
    <w:rsid w:val="00E65BFD"/>
    <w:rsid w:val="00E702F5"/>
    <w:rsid w:val="00E834DA"/>
    <w:rsid w:val="00E876CB"/>
    <w:rsid w:val="00EA13AA"/>
    <w:rsid w:val="00EA1430"/>
    <w:rsid w:val="00EA562A"/>
    <w:rsid w:val="00EB1BB5"/>
    <w:rsid w:val="00EB4B93"/>
    <w:rsid w:val="00EB501E"/>
    <w:rsid w:val="00EB6909"/>
    <w:rsid w:val="00EC2E16"/>
    <w:rsid w:val="00EC4C97"/>
    <w:rsid w:val="00EC4F97"/>
    <w:rsid w:val="00EC5AAE"/>
    <w:rsid w:val="00ED0C3F"/>
    <w:rsid w:val="00EE1100"/>
    <w:rsid w:val="00EE27EF"/>
    <w:rsid w:val="00EE4DC2"/>
    <w:rsid w:val="00EE4FC5"/>
    <w:rsid w:val="00EE51CC"/>
    <w:rsid w:val="00EE554B"/>
    <w:rsid w:val="00EF07C2"/>
    <w:rsid w:val="00EF1DD4"/>
    <w:rsid w:val="00EF2D60"/>
    <w:rsid w:val="00EF3ECD"/>
    <w:rsid w:val="00EF4A83"/>
    <w:rsid w:val="00F15D2A"/>
    <w:rsid w:val="00F16031"/>
    <w:rsid w:val="00F16131"/>
    <w:rsid w:val="00F17306"/>
    <w:rsid w:val="00F179AF"/>
    <w:rsid w:val="00F21E66"/>
    <w:rsid w:val="00F35A21"/>
    <w:rsid w:val="00F36B4C"/>
    <w:rsid w:val="00F51ACA"/>
    <w:rsid w:val="00F60D97"/>
    <w:rsid w:val="00F60EE6"/>
    <w:rsid w:val="00F62BD6"/>
    <w:rsid w:val="00F658CB"/>
    <w:rsid w:val="00F66C85"/>
    <w:rsid w:val="00F66D07"/>
    <w:rsid w:val="00F739E3"/>
    <w:rsid w:val="00F73DBE"/>
    <w:rsid w:val="00F77CA0"/>
    <w:rsid w:val="00F82BD9"/>
    <w:rsid w:val="00F84D57"/>
    <w:rsid w:val="00F911FA"/>
    <w:rsid w:val="00F912EE"/>
    <w:rsid w:val="00F9347C"/>
    <w:rsid w:val="00F9521F"/>
    <w:rsid w:val="00F95E87"/>
    <w:rsid w:val="00F96C83"/>
    <w:rsid w:val="00FA4F09"/>
    <w:rsid w:val="00FB0A57"/>
    <w:rsid w:val="00FB2D38"/>
    <w:rsid w:val="00FB400D"/>
    <w:rsid w:val="00FB7C0F"/>
    <w:rsid w:val="00FC0678"/>
    <w:rsid w:val="00FC326B"/>
    <w:rsid w:val="00FC475B"/>
    <w:rsid w:val="00FC6A03"/>
    <w:rsid w:val="00FD2FEA"/>
    <w:rsid w:val="00FD644F"/>
    <w:rsid w:val="00FE6D38"/>
    <w:rsid w:val="00FF57F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BFA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240" w:lineRule="atLeast"/>
      <w:ind w:right="576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60" w:lineRule="atLeast"/>
      <w:ind w:left="446" w:right="576" w:hanging="44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8"/>
        <w:tab w:val="left" w:pos="126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240" w:lineRule="atLeast"/>
      <w:ind w:left="720" w:right="576" w:hanging="274"/>
      <w:outlineLvl w:val="2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356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tabs>
        <w:tab w:val="left" w:pos="288"/>
        <w:tab w:val="left" w:pos="126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240" w:lineRule="atLeast"/>
      <w:ind w:left="720" w:right="576" w:hanging="274"/>
    </w:pPr>
    <w:rPr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right="576"/>
      <w:jc w:val="center"/>
    </w:pPr>
    <w:rPr>
      <w:b/>
      <w:sz w:val="24"/>
    </w:rPr>
  </w:style>
  <w:style w:type="paragraph" w:styleId="BodyTextIndent">
    <w:name w:val="Body Text Indent"/>
    <w:basedOn w:val="Normal"/>
    <w:rsid w:val="001A4B9A"/>
    <w:pPr>
      <w:spacing w:before="120"/>
      <w:ind w:left="1800" w:hanging="36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A4B9A"/>
    <w:rPr>
      <w:rFonts w:ascii="Courier New" w:hAnsi="Courier New"/>
    </w:rPr>
  </w:style>
  <w:style w:type="character" w:styleId="Hyperlink">
    <w:name w:val="Hyperlink"/>
    <w:rsid w:val="00833EDA"/>
    <w:rPr>
      <w:color w:val="0000FF"/>
      <w:u w:val="single"/>
    </w:rPr>
  </w:style>
  <w:style w:type="character" w:customStyle="1" w:styleId="Heading8Char">
    <w:name w:val="Heading 8 Char"/>
    <w:link w:val="Heading8"/>
    <w:uiPriority w:val="9"/>
    <w:rsid w:val="0013356A"/>
    <w:rPr>
      <w:rFonts w:ascii="Calibri" w:hAnsi="Calibri"/>
      <w:i/>
      <w:iCs/>
      <w:sz w:val="24"/>
      <w:szCs w:val="24"/>
    </w:rPr>
  </w:style>
  <w:style w:type="character" w:styleId="Emphasis">
    <w:name w:val="Emphasis"/>
    <w:uiPriority w:val="20"/>
    <w:qFormat/>
    <w:rsid w:val="0013356A"/>
    <w:rPr>
      <w:i/>
      <w:iCs/>
    </w:rPr>
  </w:style>
  <w:style w:type="character" w:customStyle="1" w:styleId="Heading1Char">
    <w:name w:val="Heading 1 Char"/>
    <w:link w:val="Heading1"/>
    <w:rsid w:val="00FC0678"/>
    <w:rPr>
      <w:rFonts w:ascii="Times New Roman" w:hAnsi="Times New Roman"/>
      <w:sz w:val="24"/>
    </w:rPr>
  </w:style>
  <w:style w:type="character" w:customStyle="1" w:styleId="PlainTextChar">
    <w:name w:val="Plain Text Char"/>
    <w:link w:val="PlainText"/>
    <w:uiPriority w:val="99"/>
    <w:rsid w:val="006C1FB0"/>
    <w:rPr>
      <w:rFonts w:ascii="Courier New" w:hAnsi="Courier New"/>
    </w:rPr>
  </w:style>
  <w:style w:type="character" w:customStyle="1" w:styleId="apple-converted-space">
    <w:name w:val="apple-converted-space"/>
    <w:rsid w:val="007A4994"/>
  </w:style>
  <w:style w:type="paragraph" w:styleId="Header">
    <w:name w:val="header"/>
    <w:basedOn w:val="Normal"/>
    <w:link w:val="HeaderChar"/>
    <w:uiPriority w:val="99"/>
    <w:unhideWhenUsed/>
    <w:rsid w:val="003242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4262"/>
    <w:rPr>
      <w:rFonts w:ascii="Times New Roman" w:hAnsi="Times New Roman"/>
    </w:rPr>
  </w:style>
  <w:style w:type="paragraph" w:customStyle="1" w:styleId="Default">
    <w:name w:val="Default"/>
    <w:rsid w:val="00DD3174"/>
    <w:pPr>
      <w:widowControl w:val="0"/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3">
    <w:name w:val="A3"/>
    <w:uiPriority w:val="99"/>
    <w:rsid w:val="00DD3174"/>
    <w:rPr>
      <w:rFonts w:cs="HelveticaNeueLT Std"/>
      <w:b/>
      <w:bCs/>
      <w:color w:val="FFC425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record.org/Home.asp" TargetMode="External"/><Relationship Id="rId13" Type="http://schemas.openxmlformats.org/officeDocument/2006/relationships/hyperlink" Target="http://www.k12center.org/rsc/pdf/seeing_the_fut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lastic.com/teachers/article/common-core-close-reading-0" TargetMode="External"/><Relationship Id="rId12" Type="http://schemas.openxmlformats.org/officeDocument/2006/relationships/hyperlink" Target="https://ncca.ie/media/4021/disciplinary-literacy-in-the-primary-school-professor-timothy-shanahan-university-of-illinois-at-chicag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ca.ie/media/4018/improving-reading-comprehension-in-the-primary-classes-professor-timothy-shanahan-university-of-illinois-at-chicago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ontent.karger.com/ProdukteDB/produkte.asp?Aktion=JournalSpecials&amp;ProduktNr=224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record.org/content.asp?contentid=166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36</Pages>
  <Words>13384</Words>
  <Characters>76295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Shanahan Education Consulting</Company>
  <LinksUpToDate>false</LinksUpToDate>
  <CharactersWithSpaces>89501</CharactersWithSpaces>
  <SharedDoc>false</SharedDoc>
  <HLinks>
    <vt:vector size="30" baseType="variant"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http://www.audioed-online.com/Archive/Feb06/updates.asp</vt:lpwstr>
      </vt:variant>
      <vt:variant>
        <vt:lpwstr>playerapp</vt:lpwstr>
      </vt:variant>
      <vt:variant>
        <vt:i4>5505037</vt:i4>
      </vt:variant>
      <vt:variant>
        <vt:i4>9</vt:i4>
      </vt:variant>
      <vt:variant>
        <vt:i4>0</vt:i4>
      </vt:variant>
      <vt:variant>
        <vt:i4>5</vt:i4>
      </vt:variant>
      <vt:variant>
        <vt:lpwstr>http://www.tcrecord.org/Home.asp</vt:lpwstr>
      </vt:variant>
      <vt:variant>
        <vt:lpwstr/>
      </vt:variant>
      <vt:variant>
        <vt:i4>852077</vt:i4>
      </vt:variant>
      <vt:variant>
        <vt:i4>6</vt:i4>
      </vt:variant>
      <vt:variant>
        <vt:i4>0</vt:i4>
      </vt:variant>
      <vt:variant>
        <vt:i4>5</vt:i4>
      </vt:variant>
      <vt:variant>
        <vt:lpwstr>http://content.karger.com/ProdukteDB/produkte.asp?Aktion=JournalSpecials&amp;ProduktNr=224249</vt:lpwstr>
      </vt:variant>
      <vt:variant>
        <vt:lpwstr/>
      </vt:variant>
      <vt:variant>
        <vt:i4>8192017</vt:i4>
      </vt:variant>
      <vt:variant>
        <vt:i4>3</vt:i4>
      </vt:variant>
      <vt:variant>
        <vt:i4>0</vt:i4>
      </vt:variant>
      <vt:variant>
        <vt:i4>5</vt:i4>
      </vt:variant>
      <vt:variant>
        <vt:lpwstr>http://www.tcrecord.org/content.asp?contentid=16626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http://www.shanahanonliteracy.com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College of Education</dc:creator>
  <cp:keywords/>
  <cp:lastModifiedBy>Shanahan, Timothy E</cp:lastModifiedBy>
  <cp:revision>90</cp:revision>
  <cp:lastPrinted>2021-12-18T20:15:00Z</cp:lastPrinted>
  <dcterms:created xsi:type="dcterms:W3CDTF">2018-01-23T18:00:00Z</dcterms:created>
  <dcterms:modified xsi:type="dcterms:W3CDTF">2024-08-21T12:41:00Z</dcterms:modified>
</cp:coreProperties>
</file>